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54" w:rsidRDefault="00321C54" w:rsidP="003B43F1">
      <w:pPr>
        <w:jc w:val="center"/>
        <w:rPr>
          <w:b/>
          <w:caps/>
        </w:rPr>
      </w:pPr>
      <w:r w:rsidRPr="004222CF">
        <w:rPr>
          <w:b/>
          <w:caps/>
          <w:highlight w:val="yellow"/>
        </w:rPr>
        <w:t>Name of Institution</w:t>
      </w:r>
      <w:r w:rsidR="00177921" w:rsidRPr="004222CF">
        <w:rPr>
          <w:b/>
          <w:caps/>
          <w:highlight w:val="yellow"/>
        </w:rPr>
        <w:t xml:space="preserve"> (LC or UL)</w:t>
      </w:r>
    </w:p>
    <w:p w:rsidR="00321C54" w:rsidRDefault="00321C54" w:rsidP="003B43F1">
      <w:pPr>
        <w:jc w:val="center"/>
        <w:rPr>
          <w:b/>
          <w:caps/>
        </w:rPr>
      </w:pPr>
    </w:p>
    <w:p w:rsidR="00321C54" w:rsidRDefault="00321C54" w:rsidP="003B43F1">
      <w:pPr>
        <w:jc w:val="center"/>
        <w:rPr>
          <w:b/>
          <w:caps/>
        </w:rPr>
      </w:pPr>
      <w:r>
        <w:rPr>
          <w:b/>
          <w:caps/>
        </w:rPr>
        <w:t xml:space="preserve">CURRICULUM VITAE: </w:t>
      </w:r>
      <w:proofErr w:type="gramStart"/>
      <w:r w:rsidR="004222CF" w:rsidRPr="004222CF">
        <w:rPr>
          <w:b/>
          <w:caps/>
          <w:highlight w:val="yellow"/>
        </w:rPr>
        <w:t>YOUR</w:t>
      </w:r>
      <w:proofErr w:type="gramEnd"/>
      <w:r w:rsidR="004222CF" w:rsidRPr="004222CF">
        <w:rPr>
          <w:b/>
          <w:caps/>
          <w:highlight w:val="yellow"/>
        </w:rPr>
        <w:t xml:space="preserve"> NAME</w:t>
      </w:r>
    </w:p>
    <w:p w:rsidR="00321C54" w:rsidRDefault="00321C54" w:rsidP="003B43F1">
      <w:pPr>
        <w:rPr>
          <w:b/>
          <w:caps/>
        </w:rPr>
      </w:pPr>
    </w:p>
    <w:p w:rsidR="00321C54" w:rsidRDefault="00321C54" w:rsidP="003B43F1">
      <w:pPr>
        <w:rPr>
          <w:b/>
          <w:caps/>
        </w:rPr>
      </w:pPr>
      <w:r>
        <w:rPr>
          <w:b/>
        </w:rPr>
        <w:t>All information should be in chronological order, with the most recent information listed first.</w:t>
      </w:r>
      <w:r w:rsidR="00460CFA">
        <w:rPr>
          <w:b/>
        </w:rPr>
        <w:t xml:space="preserve"> </w:t>
      </w:r>
      <w:r w:rsidR="00460CFA" w:rsidRPr="00460CFA">
        <w:rPr>
          <w:b/>
          <w:highlight w:val="magenta"/>
        </w:rPr>
        <w:t>Please limit to the LAST 5-7 YEARS.</w:t>
      </w:r>
    </w:p>
    <w:p w:rsidR="00321C54" w:rsidRDefault="00321C54" w:rsidP="003B43F1">
      <w:pPr>
        <w:rPr>
          <w:b/>
          <w:caps/>
        </w:rPr>
      </w:pPr>
    </w:p>
    <w:p w:rsidR="00321C54" w:rsidRDefault="00321C54" w:rsidP="003B43F1">
      <w:r>
        <w:rPr>
          <w:b/>
          <w:caps/>
        </w:rPr>
        <w:t>Education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3"/>
        <w:gridCol w:w="1182"/>
        <w:gridCol w:w="2409"/>
        <w:gridCol w:w="3456"/>
      </w:tblGrid>
      <w:tr w:rsidR="00321C54" w:rsidTr="004222CF"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Certificate, Diploma, or Degree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Year completed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Area of Study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Institution</w:t>
            </w:r>
          </w:p>
        </w:tc>
      </w:tr>
      <w:tr w:rsidR="003B43F1" w:rsidRPr="003B43F1" w:rsidTr="003B43F1">
        <w:tc>
          <w:tcPr>
            <w:tcW w:w="3213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Nursing Diploma</w:t>
            </w:r>
          </w:p>
        </w:tc>
        <w:tc>
          <w:tcPr>
            <w:tcW w:w="1182" w:type="dxa"/>
          </w:tcPr>
          <w:p w:rsidR="00321C54" w:rsidRPr="003B43F1" w:rsidRDefault="003B43F1" w:rsidP="003B43F1">
            <w:pPr>
              <w:jc w:val="center"/>
              <w:rPr>
                <w:color w:val="0070C0"/>
              </w:rPr>
            </w:pPr>
            <w:r w:rsidRPr="003B43F1">
              <w:rPr>
                <w:color w:val="0070C0"/>
              </w:rPr>
              <w:t>1988</w:t>
            </w:r>
          </w:p>
        </w:tc>
        <w:tc>
          <w:tcPr>
            <w:tcW w:w="2409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NA</w:t>
            </w:r>
          </w:p>
        </w:tc>
        <w:tc>
          <w:tcPr>
            <w:tcW w:w="3456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The Galt School of Nursing</w:t>
            </w:r>
          </w:p>
        </w:tc>
      </w:tr>
      <w:tr w:rsidR="00321C54" w:rsidTr="003B43F1">
        <w:tc>
          <w:tcPr>
            <w:tcW w:w="3213" w:type="dxa"/>
          </w:tcPr>
          <w:p w:rsidR="00321C54" w:rsidRPr="00006A15" w:rsidRDefault="00321C54" w:rsidP="003B43F1"/>
        </w:tc>
        <w:tc>
          <w:tcPr>
            <w:tcW w:w="1182" w:type="dxa"/>
          </w:tcPr>
          <w:p w:rsidR="00321C54" w:rsidRPr="00006A15" w:rsidRDefault="00321C54" w:rsidP="003B43F1">
            <w:pPr>
              <w:jc w:val="center"/>
            </w:pPr>
          </w:p>
        </w:tc>
        <w:tc>
          <w:tcPr>
            <w:tcW w:w="2409" w:type="dxa"/>
          </w:tcPr>
          <w:p w:rsidR="00321C54" w:rsidRPr="00006A15" w:rsidRDefault="00321C54" w:rsidP="003B43F1"/>
        </w:tc>
        <w:tc>
          <w:tcPr>
            <w:tcW w:w="3456" w:type="dxa"/>
          </w:tcPr>
          <w:p w:rsidR="00321C54" w:rsidRPr="00006A15" w:rsidRDefault="00321C54" w:rsidP="003B43F1"/>
        </w:tc>
      </w:tr>
      <w:tr w:rsidR="00321C54" w:rsidTr="003B43F1">
        <w:tc>
          <w:tcPr>
            <w:tcW w:w="3213" w:type="dxa"/>
          </w:tcPr>
          <w:p w:rsidR="00321C54" w:rsidRPr="00006A15" w:rsidRDefault="00321C54" w:rsidP="003B43F1"/>
        </w:tc>
        <w:tc>
          <w:tcPr>
            <w:tcW w:w="1182" w:type="dxa"/>
          </w:tcPr>
          <w:p w:rsidR="00321C54" w:rsidRPr="00006A15" w:rsidRDefault="00321C54" w:rsidP="003B43F1">
            <w:pPr>
              <w:jc w:val="center"/>
            </w:pPr>
          </w:p>
        </w:tc>
        <w:tc>
          <w:tcPr>
            <w:tcW w:w="2409" w:type="dxa"/>
          </w:tcPr>
          <w:p w:rsidR="00321C54" w:rsidRPr="00006A15" w:rsidRDefault="00321C54" w:rsidP="003B43F1"/>
        </w:tc>
        <w:tc>
          <w:tcPr>
            <w:tcW w:w="3456" w:type="dxa"/>
          </w:tcPr>
          <w:p w:rsidR="00321C54" w:rsidRPr="00006A15" w:rsidRDefault="00321C54" w:rsidP="003B43F1"/>
        </w:tc>
      </w:tr>
    </w:tbl>
    <w:p w:rsidR="00321C54" w:rsidRPr="0007612B" w:rsidRDefault="00321C54" w:rsidP="003B43F1"/>
    <w:p w:rsidR="00321C54" w:rsidRDefault="00321C54" w:rsidP="003B43F1">
      <w:pPr>
        <w:rPr>
          <w:b/>
        </w:rPr>
      </w:pPr>
      <w:r w:rsidRPr="00201FDB">
        <w:rPr>
          <w:b/>
        </w:rPr>
        <w:t>ACADEMIC APPOINTMENTS</w:t>
      </w:r>
      <w:r>
        <w:rPr>
          <w:b/>
        </w:rPr>
        <w:t xml:space="preserve"> 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724"/>
        <w:gridCol w:w="3984"/>
      </w:tblGrid>
      <w:tr w:rsidR="00321C54" w:rsidTr="004222CF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4222CF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Year of Appointment</w:t>
            </w:r>
          </w:p>
        </w:tc>
        <w:tc>
          <w:tcPr>
            <w:tcW w:w="3724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4222CF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4222CF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Academic Rank</w:t>
            </w:r>
          </w:p>
        </w:tc>
      </w:tr>
      <w:tr w:rsidR="003B43F1" w:rsidRPr="003B43F1" w:rsidTr="00F23727">
        <w:tc>
          <w:tcPr>
            <w:tcW w:w="2552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2011-Present</w:t>
            </w:r>
          </w:p>
        </w:tc>
        <w:tc>
          <w:tcPr>
            <w:tcW w:w="3724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University of Lethbridge</w:t>
            </w:r>
          </w:p>
        </w:tc>
        <w:tc>
          <w:tcPr>
            <w:tcW w:w="3984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Instructor</w:t>
            </w:r>
          </w:p>
        </w:tc>
      </w:tr>
      <w:tr w:rsidR="00321C54" w:rsidTr="00F23727">
        <w:tc>
          <w:tcPr>
            <w:tcW w:w="2552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72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98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  <w:tr w:rsidR="003B43F1" w:rsidTr="00F23727">
        <w:tc>
          <w:tcPr>
            <w:tcW w:w="2552" w:type="dxa"/>
          </w:tcPr>
          <w:p w:rsidR="003B43F1" w:rsidRPr="00006A15" w:rsidRDefault="003B43F1" w:rsidP="003B43F1">
            <w:pPr>
              <w:rPr>
                <w:b/>
              </w:rPr>
            </w:pPr>
          </w:p>
        </w:tc>
        <w:tc>
          <w:tcPr>
            <w:tcW w:w="3724" w:type="dxa"/>
          </w:tcPr>
          <w:p w:rsidR="003B43F1" w:rsidRPr="00006A15" w:rsidRDefault="003B43F1" w:rsidP="003B43F1">
            <w:pPr>
              <w:rPr>
                <w:b/>
              </w:rPr>
            </w:pPr>
          </w:p>
        </w:tc>
        <w:tc>
          <w:tcPr>
            <w:tcW w:w="3984" w:type="dxa"/>
          </w:tcPr>
          <w:p w:rsidR="003B43F1" w:rsidRPr="00006A15" w:rsidRDefault="003B43F1" w:rsidP="003B43F1">
            <w:pPr>
              <w:rPr>
                <w:b/>
              </w:rPr>
            </w:pPr>
          </w:p>
        </w:tc>
      </w:tr>
    </w:tbl>
    <w:p w:rsidR="00321C54" w:rsidRDefault="00321C54" w:rsidP="003B43F1">
      <w:pPr>
        <w:rPr>
          <w:b/>
        </w:rPr>
      </w:pPr>
    </w:p>
    <w:p w:rsidR="00321C54" w:rsidRDefault="00321C54" w:rsidP="003B43F1">
      <w:r>
        <w:rPr>
          <w:b/>
        </w:rPr>
        <w:t xml:space="preserve">NON-ACADEMIC EMPLOYMENT 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724"/>
        <w:gridCol w:w="3984"/>
      </w:tblGrid>
      <w:tr w:rsidR="00321C54" w:rsidTr="004222CF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Years of Employment</w:t>
            </w:r>
          </w:p>
        </w:tc>
        <w:tc>
          <w:tcPr>
            <w:tcW w:w="3724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Position</w:t>
            </w:r>
          </w:p>
        </w:tc>
      </w:tr>
      <w:tr w:rsidR="003B43F1" w:rsidRPr="003B43F1" w:rsidTr="00F23727">
        <w:tc>
          <w:tcPr>
            <w:tcW w:w="2552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1988-2011</w:t>
            </w:r>
          </w:p>
        </w:tc>
        <w:tc>
          <w:tcPr>
            <w:tcW w:w="3724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Vancouver General Hospital</w:t>
            </w:r>
          </w:p>
        </w:tc>
        <w:tc>
          <w:tcPr>
            <w:tcW w:w="3984" w:type="dxa"/>
          </w:tcPr>
          <w:p w:rsidR="00321C54" w:rsidRPr="003B43F1" w:rsidRDefault="003B43F1" w:rsidP="003B43F1">
            <w:pPr>
              <w:rPr>
                <w:color w:val="0070C0"/>
              </w:rPr>
            </w:pPr>
            <w:r w:rsidRPr="003B43F1">
              <w:rPr>
                <w:color w:val="0070C0"/>
              </w:rPr>
              <w:t>Staff Nurse</w:t>
            </w:r>
          </w:p>
        </w:tc>
      </w:tr>
      <w:tr w:rsidR="00321C54" w:rsidTr="00F23727">
        <w:tc>
          <w:tcPr>
            <w:tcW w:w="2552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72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98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  <w:tr w:rsidR="003B43F1" w:rsidTr="00F23727">
        <w:tc>
          <w:tcPr>
            <w:tcW w:w="2552" w:type="dxa"/>
          </w:tcPr>
          <w:p w:rsidR="003B43F1" w:rsidRPr="00006A15" w:rsidRDefault="003B43F1" w:rsidP="003B43F1">
            <w:pPr>
              <w:rPr>
                <w:b/>
              </w:rPr>
            </w:pPr>
          </w:p>
        </w:tc>
        <w:tc>
          <w:tcPr>
            <w:tcW w:w="3724" w:type="dxa"/>
          </w:tcPr>
          <w:p w:rsidR="003B43F1" w:rsidRPr="00006A15" w:rsidRDefault="003B43F1" w:rsidP="003B43F1">
            <w:pPr>
              <w:rPr>
                <w:b/>
              </w:rPr>
            </w:pPr>
          </w:p>
        </w:tc>
        <w:tc>
          <w:tcPr>
            <w:tcW w:w="3984" w:type="dxa"/>
          </w:tcPr>
          <w:p w:rsidR="003B43F1" w:rsidRPr="00006A15" w:rsidRDefault="003B43F1" w:rsidP="003B43F1">
            <w:pPr>
              <w:rPr>
                <w:b/>
              </w:rPr>
            </w:pPr>
          </w:p>
        </w:tc>
      </w:tr>
    </w:tbl>
    <w:p w:rsidR="00321C54" w:rsidRDefault="00321C54" w:rsidP="003B43F1"/>
    <w:p w:rsidR="00321C54" w:rsidRPr="00233B51" w:rsidRDefault="00321C54" w:rsidP="003B43F1">
      <w:r w:rsidRPr="00201FDB">
        <w:rPr>
          <w:b/>
        </w:rPr>
        <w:t>ADMINISTRATIVE APPOINTMENTS</w:t>
      </w:r>
      <w:r>
        <w:rPr>
          <w:b/>
        </w:rPr>
        <w:t xml:space="preserve"> </w:t>
      </w:r>
      <w:r>
        <w:t>within the educational institution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724"/>
        <w:gridCol w:w="3984"/>
      </w:tblGrid>
      <w:tr w:rsidR="00321C54" w:rsidTr="004222CF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Dates of Appointment</w:t>
            </w:r>
          </w:p>
        </w:tc>
        <w:tc>
          <w:tcPr>
            <w:tcW w:w="3724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Position</w:t>
            </w:r>
          </w:p>
        </w:tc>
      </w:tr>
      <w:tr w:rsidR="00321C54" w:rsidTr="00F23727">
        <w:tc>
          <w:tcPr>
            <w:tcW w:w="2552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72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98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  <w:tr w:rsidR="00321C54" w:rsidTr="00F23727">
        <w:tc>
          <w:tcPr>
            <w:tcW w:w="2552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72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984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</w:tbl>
    <w:p w:rsidR="00321C54" w:rsidRDefault="00321C54" w:rsidP="003B43F1">
      <w:pPr>
        <w:rPr>
          <w:b/>
        </w:rPr>
      </w:pPr>
    </w:p>
    <w:p w:rsidR="00321C54" w:rsidRDefault="00321C54" w:rsidP="003B43F1">
      <w:pPr>
        <w:rPr>
          <w:b/>
        </w:rPr>
      </w:pPr>
      <w:r w:rsidRPr="00810063">
        <w:rPr>
          <w:b/>
        </w:rPr>
        <w:t>TEACHING EXPERIENCE</w:t>
      </w:r>
      <w:r>
        <w:rPr>
          <w:b/>
        </w:rPr>
        <w:t xml:space="preserve"> 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7"/>
        <w:gridCol w:w="3239"/>
        <w:gridCol w:w="1701"/>
        <w:gridCol w:w="2463"/>
      </w:tblGrid>
      <w:tr w:rsidR="00321C54" w:rsidTr="004222CF"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Name of Course(s) Taught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Course Level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Dates*</w:t>
            </w:r>
          </w:p>
        </w:tc>
      </w:tr>
      <w:tr w:rsidR="00D26520" w:rsidRPr="00D26520" w:rsidTr="00D26520">
        <w:tc>
          <w:tcPr>
            <w:tcW w:w="2857" w:type="dxa"/>
          </w:tcPr>
          <w:p w:rsidR="00321C54" w:rsidRPr="00D26520" w:rsidRDefault="00D26520" w:rsidP="003B43F1">
            <w:pPr>
              <w:rPr>
                <w:color w:val="0070C0"/>
              </w:rPr>
            </w:pPr>
            <w:r w:rsidRPr="00D26520">
              <w:rPr>
                <w:color w:val="0070C0"/>
              </w:rPr>
              <w:t>University of Lethbridge</w:t>
            </w:r>
          </w:p>
        </w:tc>
        <w:tc>
          <w:tcPr>
            <w:tcW w:w="3239" w:type="dxa"/>
          </w:tcPr>
          <w:p w:rsidR="00321C54" w:rsidRPr="00D26520" w:rsidRDefault="00D26520" w:rsidP="003B43F1">
            <w:pPr>
              <w:rPr>
                <w:color w:val="0070C0"/>
              </w:rPr>
            </w:pPr>
            <w:r>
              <w:rPr>
                <w:color w:val="0070C0"/>
              </w:rPr>
              <w:t xml:space="preserve">Community Theory </w:t>
            </w:r>
          </w:p>
        </w:tc>
        <w:tc>
          <w:tcPr>
            <w:tcW w:w="1701" w:type="dxa"/>
          </w:tcPr>
          <w:p w:rsidR="00321C54" w:rsidRPr="00D26520" w:rsidRDefault="00D26520" w:rsidP="003B43F1">
            <w:pPr>
              <w:rPr>
                <w:color w:val="0070C0"/>
              </w:rPr>
            </w:pPr>
            <w:r>
              <w:rPr>
                <w:color w:val="0070C0"/>
              </w:rPr>
              <w:t>Year 3, 4</w:t>
            </w:r>
          </w:p>
        </w:tc>
        <w:tc>
          <w:tcPr>
            <w:tcW w:w="2463" w:type="dxa"/>
          </w:tcPr>
          <w:p w:rsidR="00321C54" w:rsidRPr="00D26520" w:rsidRDefault="00D26520" w:rsidP="003B43F1">
            <w:pPr>
              <w:rPr>
                <w:color w:val="0070C0"/>
              </w:rPr>
            </w:pPr>
            <w:r>
              <w:rPr>
                <w:color w:val="0070C0"/>
              </w:rPr>
              <w:t>2011-2014</w:t>
            </w:r>
          </w:p>
        </w:tc>
      </w:tr>
      <w:tr w:rsidR="00321C54" w:rsidTr="00D26520">
        <w:tc>
          <w:tcPr>
            <w:tcW w:w="2857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239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1701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2463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  <w:tr w:rsidR="00321C54" w:rsidTr="00D26520">
        <w:tc>
          <w:tcPr>
            <w:tcW w:w="2857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3239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1701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2463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</w:tbl>
    <w:p w:rsidR="00321C54" w:rsidRPr="00DA593C" w:rsidRDefault="00DA593C" w:rsidP="00D26520">
      <w:pPr>
        <w:pStyle w:val="ListParagraph"/>
        <w:ind w:left="0"/>
        <w:rPr>
          <w:sz w:val="18"/>
        </w:rPr>
      </w:pPr>
      <w:r>
        <w:rPr>
          <w:sz w:val="18"/>
        </w:rPr>
        <w:t xml:space="preserve">  </w:t>
      </w:r>
      <w:r w:rsidR="00321C54" w:rsidRPr="00DA593C">
        <w:rPr>
          <w:sz w:val="18"/>
        </w:rPr>
        <w:t>*Dates that course was taught, for example, 2007-2010</w:t>
      </w:r>
    </w:p>
    <w:p w:rsidR="00321C54" w:rsidRDefault="00321C54" w:rsidP="00D26520">
      <w:pPr>
        <w:pStyle w:val="ListParagraph"/>
        <w:ind w:left="0"/>
      </w:pPr>
    </w:p>
    <w:p w:rsidR="00321C54" w:rsidRDefault="00321C54" w:rsidP="00D26520">
      <w:pPr>
        <w:pStyle w:val="ListParagraph"/>
        <w:ind w:left="0"/>
        <w:rPr>
          <w:b/>
        </w:rPr>
      </w:pPr>
      <w:r w:rsidRPr="00914BF4">
        <w:rPr>
          <w:b/>
        </w:rPr>
        <w:t xml:space="preserve">GRADUATE </w:t>
      </w:r>
      <w:r w:rsidRPr="00914BF4">
        <w:rPr>
          <w:b/>
        </w:rPr>
        <w:tab/>
        <w:t>STUDENT SUPERVISION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7"/>
        <w:gridCol w:w="1350"/>
        <w:gridCol w:w="1890"/>
        <w:gridCol w:w="4901"/>
      </w:tblGrid>
      <w:tr w:rsidR="00321C54" w:rsidTr="004222CF"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pStyle w:val="ListParagraph"/>
              <w:ind w:left="0"/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pStyle w:val="ListParagraph"/>
              <w:ind w:left="0"/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pStyle w:val="ListParagraph"/>
              <w:ind w:left="0"/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Year Completed</w:t>
            </w:r>
          </w:p>
        </w:tc>
        <w:tc>
          <w:tcPr>
            <w:tcW w:w="4901" w:type="dxa"/>
            <w:shd w:val="clear" w:color="auto" w:fill="D9D9D9" w:themeFill="background1" w:themeFillShade="D9"/>
            <w:vAlign w:val="center"/>
          </w:tcPr>
          <w:p w:rsidR="00321C54" w:rsidRPr="00006A15" w:rsidRDefault="00321C54" w:rsidP="00D26520">
            <w:pPr>
              <w:pStyle w:val="ListParagraph"/>
              <w:ind w:left="0"/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Thesis or Project Title</w:t>
            </w:r>
          </w:p>
        </w:tc>
      </w:tr>
      <w:tr w:rsidR="00D26520" w:rsidRPr="00D26520" w:rsidTr="00D26520">
        <w:tc>
          <w:tcPr>
            <w:tcW w:w="2047" w:type="dxa"/>
          </w:tcPr>
          <w:p w:rsidR="00321C54" w:rsidRPr="00D26520" w:rsidRDefault="00D26520" w:rsidP="003B43F1">
            <w:pPr>
              <w:pStyle w:val="ListParagraph"/>
              <w:ind w:left="0"/>
              <w:rPr>
                <w:color w:val="0070C0"/>
              </w:rPr>
            </w:pPr>
            <w:r w:rsidRPr="00D26520">
              <w:rPr>
                <w:color w:val="0070C0"/>
              </w:rPr>
              <w:t xml:space="preserve">Gandalf </w:t>
            </w:r>
            <w:r w:rsidR="0027534A">
              <w:rPr>
                <w:color w:val="0070C0"/>
              </w:rPr>
              <w:t xml:space="preserve">T. </w:t>
            </w:r>
            <w:r w:rsidRPr="00D26520">
              <w:rPr>
                <w:color w:val="0070C0"/>
              </w:rPr>
              <w:t>Gray</w:t>
            </w:r>
          </w:p>
        </w:tc>
        <w:tc>
          <w:tcPr>
            <w:tcW w:w="1350" w:type="dxa"/>
          </w:tcPr>
          <w:p w:rsidR="00321C54" w:rsidRPr="00D26520" w:rsidRDefault="00D26520" w:rsidP="003B43F1">
            <w:pPr>
              <w:pStyle w:val="ListParagraph"/>
              <w:ind w:left="0"/>
              <w:rPr>
                <w:color w:val="0070C0"/>
              </w:rPr>
            </w:pPr>
            <w:r w:rsidRPr="00D26520">
              <w:rPr>
                <w:color w:val="0070C0"/>
              </w:rPr>
              <w:t>MSc (HS)</w:t>
            </w:r>
          </w:p>
        </w:tc>
        <w:tc>
          <w:tcPr>
            <w:tcW w:w="1890" w:type="dxa"/>
          </w:tcPr>
          <w:p w:rsidR="00321C54" w:rsidRPr="00D26520" w:rsidRDefault="00D26520" w:rsidP="003B43F1">
            <w:pPr>
              <w:pStyle w:val="ListParagraph"/>
              <w:ind w:left="0"/>
              <w:rPr>
                <w:color w:val="0070C0"/>
              </w:rPr>
            </w:pPr>
            <w:r>
              <w:rPr>
                <w:color w:val="0070C0"/>
              </w:rPr>
              <w:t>2014</w:t>
            </w:r>
          </w:p>
        </w:tc>
        <w:tc>
          <w:tcPr>
            <w:tcW w:w="4901" w:type="dxa"/>
          </w:tcPr>
          <w:p w:rsidR="00321C54" w:rsidRPr="00D26520" w:rsidRDefault="00D26520" w:rsidP="00513D02">
            <w:pPr>
              <w:pStyle w:val="ListParagraph"/>
              <w:ind w:left="0"/>
              <w:rPr>
                <w:color w:val="0070C0"/>
              </w:rPr>
            </w:pPr>
            <w:r>
              <w:rPr>
                <w:color w:val="0070C0"/>
              </w:rPr>
              <w:t xml:space="preserve">What </w:t>
            </w:r>
            <w:r w:rsidR="00513D02">
              <w:rPr>
                <w:color w:val="0070C0"/>
              </w:rPr>
              <w:t>Do</w:t>
            </w:r>
            <w:r>
              <w:rPr>
                <w:color w:val="0070C0"/>
              </w:rPr>
              <w:t xml:space="preserve"> Nurses Do with </w:t>
            </w:r>
            <w:proofErr w:type="spellStart"/>
            <w:r>
              <w:rPr>
                <w:color w:val="0070C0"/>
              </w:rPr>
              <w:t>Elvish</w:t>
            </w:r>
            <w:proofErr w:type="spellEnd"/>
            <w:r>
              <w:rPr>
                <w:color w:val="0070C0"/>
              </w:rPr>
              <w:t xml:space="preserve"> Rings of Power? An </w:t>
            </w:r>
            <w:r w:rsidR="00513D02">
              <w:rPr>
                <w:color w:val="0070C0"/>
              </w:rPr>
              <w:t xml:space="preserve">Institutional </w:t>
            </w:r>
            <w:r>
              <w:rPr>
                <w:color w:val="0070C0"/>
              </w:rPr>
              <w:t>Ethnography.</w:t>
            </w:r>
          </w:p>
        </w:tc>
      </w:tr>
      <w:tr w:rsidR="00321C54" w:rsidTr="00D26520">
        <w:tc>
          <w:tcPr>
            <w:tcW w:w="2047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90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01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</w:tr>
      <w:tr w:rsidR="00321C54" w:rsidTr="00D26520">
        <w:tc>
          <w:tcPr>
            <w:tcW w:w="2047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90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01" w:type="dxa"/>
          </w:tcPr>
          <w:p w:rsidR="00321C54" w:rsidRPr="00006A15" w:rsidRDefault="00321C54" w:rsidP="003B43F1">
            <w:pPr>
              <w:pStyle w:val="ListParagraph"/>
              <w:ind w:left="0"/>
              <w:rPr>
                <w:b/>
              </w:rPr>
            </w:pPr>
          </w:p>
        </w:tc>
      </w:tr>
    </w:tbl>
    <w:p w:rsidR="00321C54" w:rsidRDefault="00321C54" w:rsidP="003B43F1"/>
    <w:p w:rsidR="00321C54" w:rsidRDefault="00321C54" w:rsidP="003B43F1">
      <w:pPr>
        <w:rPr>
          <w:b/>
        </w:rPr>
      </w:pPr>
    </w:p>
    <w:p w:rsidR="0027534A" w:rsidRDefault="0027534A">
      <w:pPr>
        <w:rPr>
          <w:b/>
        </w:rPr>
      </w:pPr>
      <w:r>
        <w:rPr>
          <w:b/>
        </w:rPr>
        <w:br w:type="page"/>
      </w:r>
    </w:p>
    <w:p w:rsidR="00321C54" w:rsidRPr="00EB5FD0" w:rsidRDefault="00321C54" w:rsidP="003B43F1">
      <w:r w:rsidRPr="00810063">
        <w:rPr>
          <w:b/>
        </w:rPr>
        <w:lastRenderedPageBreak/>
        <w:t>SCHOLAR</w:t>
      </w:r>
      <w:r>
        <w:rPr>
          <w:b/>
        </w:rPr>
        <w:t xml:space="preserve">SHIP </w:t>
      </w:r>
      <w:r w:rsidRPr="00EB5FD0">
        <w:t xml:space="preserve">since last accreditation or since appointment to educational institution, whichever is of lesser </w:t>
      </w:r>
      <w:proofErr w:type="gramStart"/>
      <w:r w:rsidRPr="00EB5FD0">
        <w:t>duration.</w:t>
      </w:r>
      <w:proofErr w:type="gramEnd"/>
      <w:r w:rsidRPr="00EB5FD0">
        <w:t xml:space="preserve"> Complete only the </w:t>
      </w:r>
      <w:r>
        <w:t xml:space="preserve">relevant </w:t>
      </w:r>
      <w:r w:rsidRPr="00EB5FD0">
        <w:t>sections.</w:t>
      </w:r>
    </w:p>
    <w:p w:rsidR="00321C54" w:rsidRDefault="00321C54" w:rsidP="003B43F1">
      <w:pPr>
        <w:rPr>
          <w:b/>
          <w:sz w:val="22"/>
          <w:szCs w:val="22"/>
        </w:rPr>
      </w:pPr>
    </w:p>
    <w:p w:rsidR="0072608F" w:rsidRPr="00233B51" w:rsidRDefault="0072608F" w:rsidP="003B43F1">
      <w:pPr>
        <w:rPr>
          <w:b/>
          <w:sz w:val="22"/>
          <w:szCs w:val="22"/>
        </w:rPr>
      </w:pPr>
      <w:r w:rsidRPr="00233B51">
        <w:rPr>
          <w:b/>
          <w:sz w:val="22"/>
          <w:szCs w:val="22"/>
        </w:rPr>
        <w:t>SCHOLARSHIP OF DISCOVERY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5"/>
        <w:gridCol w:w="1016"/>
        <w:gridCol w:w="2005"/>
        <w:gridCol w:w="988"/>
        <w:gridCol w:w="1800"/>
        <w:gridCol w:w="943"/>
        <w:gridCol w:w="2473"/>
      </w:tblGrid>
      <w:tr w:rsidR="000438FF" w:rsidRPr="00AB0B1D" w:rsidTr="000438FF">
        <w:tc>
          <w:tcPr>
            <w:tcW w:w="725" w:type="pct"/>
            <w:shd w:val="pct10" w:color="auto" w:fill="auto"/>
            <w:vAlign w:val="center"/>
          </w:tcPr>
          <w:p w:rsidR="003B43F1" w:rsidRPr="008A4167" w:rsidRDefault="003B43F1" w:rsidP="003B4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471" w:type="pct"/>
            <w:shd w:val="pct10" w:color="auto" w:fill="auto"/>
            <w:vAlign w:val="center"/>
          </w:tcPr>
          <w:p w:rsidR="003B43F1" w:rsidRPr="008A4167" w:rsidRDefault="003B43F1" w:rsidP="003B4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="000438FF" w:rsidRPr="000438F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9" w:type="pct"/>
            <w:shd w:val="pct10" w:color="auto" w:fill="auto"/>
            <w:vAlign w:val="center"/>
          </w:tcPr>
          <w:p w:rsidR="003B43F1" w:rsidRPr="008A4167" w:rsidRDefault="003B43F1" w:rsidP="000438FF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Funding Source</w:t>
            </w:r>
            <w:r w:rsidR="000438FF">
              <w:rPr>
                <w:b/>
                <w:sz w:val="20"/>
                <w:szCs w:val="20"/>
                <w:vertAlign w:val="superscript"/>
              </w:rPr>
              <w:t>2</w:t>
            </w:r>
            <w:r w:rsidRPr="008A41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shd w:val="pct10" w:color="auto" w:fill="auto"/>
            <w:vAlign w:val="center"/>
          </w:tcPr>
          <w:p w:rsidR="003B43F1" w:rsidRPr="008A4167" w:rsidRDefault="003B43F1" w:rsidP="00043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Amount</w:t>
            </w:r>
            <w:r w:rsidR="000438FF" w:rsidRPr="000438F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4" w:type="pct"/>
            <w:shd w:val="pct10" w:color="auto" w:fill="auto"/>
            <w:vAlign w:val="center"/>
          </w:tcPr>
          <w:p w:rsidR="003B43F1" w:rsidRPr="008A4167" w:rsidRDefault="003B43F1" w:rsidP="000438FF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Project Members</w:t>
            </w:r>
            <w:r w:rsidR="000438FF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7" w:type="pct"/>
            <w:shd w:val="pct10" w:color="auto" w:fill="auto"/>
            <w:vAlign w:val="center"/>
          </w:tcPr>
          <w:p w:rsidR="003B43F1" w:rsidRPr="008A4167" w:rsidRDefault="003B43F1" w:rsidP="003B43F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Role</w:t>
            </w:r>
            <w:r>
              <w:rPr>
                <w:b/>
                <w:sz w:val="20"/>
                <w:szCs w:val="20"/>
              </w:rPr>
              <w:t>s</w:t>
            </w:r>
            <w:r w:rsidR="000438FF" w:rsidRPr="000438FF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46" w:type="pct"/>
            <w:shd w:val="pct10" w:color="auto" w:fill="auto"/>
            <w:vAlign w:val="center"/>
          </w:tcPr>
          <w:p w:rsidR="003B43F1" w:rsidRPr="008A4167" w:rsidRDefault="003B43F1" w:rsidP="003B43F1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  <w:u w:val="single"/>
              </w:rPr>
              <w:t>Peer-reviewed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4167">
              <w:rPr>
                <w:b/>
                <w:sz w:val="20"/>
                <w:szCs w:val="20"/>
              </w:rPr>
              <w:t>Scholarly Products and Dissemination</w:t>
            </w:r>
            <w:r w:rsidR="005107EA" w:rsidRPr="005107EA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336BB2" w:rsidRPr="00336BB2" w:rsidTr="00336BB2">
        <w:tc>
          <w:tcPr>
            <w:tcW w:w="725" w:type="pct"/>
          </w:tcPr>
          <w:p w:rsidR="003B43F1" w:rsidRPr="00336BB2" w:rsidRDefault="003B43F1" w:rsidP="003B43F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Can the One Ring of Power be Destroyed in a Hopper?</w:t>
            </w:r>
          </w:p>
        </w:tc>
        <w:tc>
          <w:tcPr>
            <w:tcW w:w="471" w:type="pct"/>
          </w:tcPr>
          <w:p w:rsidR="003B43F1" w:rsidRPr="00336BB2" w:rsidRDefault="003B43F1" w:rsidP="003B43F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2012-2014</w:t>
            </w:r>
          </w:p>
        </w:tc>
        <w:tc>
          <w:tcPr>
            <w:tcW w:w="929" w:type="pct"/>
          </w:tcPr>
          <w:p w:rsidR="003B43F1" w:rsidRPr="00336BB2" w:rsidRDefault="003B43F1" w:rsidP="003B43F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Health Council of Elrond</w:t>
            </w:r>
          </w:p>
        </w:tc>
        <w:tc>
          <w:tcPr>
            <w:tcW w:w="458" w:type="pct"/>
          </w:tcPr>
          <w:p w:rsidR="003B43F1" w:rsidRPr="00336BB2" w:rsidRDefault="003B43F1" w:rsidP="003B43F1">
            <w:pPr>
              <w:ind w:hanging="18"/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$12,000</w:t>
            </w:r>
          </w:p>
        </w:tc>
        <w:tc>
          <w:tcPr>
            <w:tcW w:w="834" w:type="pct"/>
          </w:tcPr>
          <w:p w:rsidR="003B43F1" w:rsidRPr="00DA593C" w:rsidRDefault="003B43F1" w:rsidP="003B43F1">
            <w:pPr>
              <w:ind w:hanging="18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DA593C">
              <w:rPr>
                <w:b/>
                <w:color w:val="0070C0"/>
                <w:sz w:val="20"/>
                <w:szCs w:val="20"/>
              </w:rPr>
              <w:t>Kellett</w:t>
            </w:r>
            <w:proofErr w:type="spellEnd"/>
            <w:r w:rsidRPr="00DA593C">
              <w:rPr>
                <w:b/>
                <w:color w:val="0070C0"/>
                <w:sz w:val="20"/>
                <w:szCs w:val="20"/>
              </w:rPr>
              <w:t>, Peter</w:t>
            </w:r>
          </w:p>
          <w:p w:rsidR="003B43F1" w:rsidRPr="00DA593C" w:rsidRDefault="003B43F1" w:rsidP="003B43F1">
            <w:pPr>
              <w:ind w:hanging="18"/>
              <w:rPr>
                <w:b/>
                <w:color w:val="0070C0"/>
                <w:sz w:val="20"/>
                <w:szCs w:val="20"/>
              </w:rPr>
            </w:pPr>
            <w:r w:rsidRPr="00DA593C">
              <w:rPr>
                <w:b/>
                <w:color w:val="0070C0"/>
                <w:sz w:val="20"/>
                <w:szCs w:val="20"/>
              </w:rPr>
              <w:t>Zieber, Mark</w:t>
            </w:r>
          </w:p>
          <w:p w:rsidR="00DA593C" w:rsidRPr="00336BB2" w:rsidRDefault="00DA593C" w:rsidP="00DA593C">
            <w:pPr>
              <w:ind w:hanging="18"/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 xml:space="preserve">Baggins, Bilbo </w:t>
            </w:r>
          </w:p>
          <w:p w:rsidR="00336BB2" w:rsidRDefault="00336BB2" w:rsidP="003B43F1">
            <w:pPr>
              <w:ind w:hanging="18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Took, </w:t>
            </w:r>
            <w:proofErr w:type="spellStart"/>
            <w:r>
              <w:rPr>
                <w:color w:val="0070C0"/>
                <w:sz w:val="20"/>
                <w:szCs w:val="20"/>
              </w:rPr>
              <w:t>Peregrin</w:t>
            </w:r>
            <w:proofErr w:type="spellEnd"/>
            <w:r w:rsidRPr="00336BB2">
              <w:rPr>
                <w:color w:val="0070C0"/>
                <w:sz w:val="20"/>
                <w:szCs w:val="20"/>
              </w:rPr>
              <w:t xml:space="preserve"> </w:t>
            </w:r>
          </w:p>
          <w:p w:rsidR="00336BB2" w:rsidRPr="00336BB2" w:rsidRDefault="00336BB2" w:rsidP="003B43F1">
            <w:pPr>
              <w:ind w:hanging="18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Brandybuck</w:t>
            </w:r>
            <w:proofErr w:type="spellEnd"/>
            <w:r>
              <w:rPr>
                <w:color w:val="0070C0"/>
                <w:sz w:val="20"/>
                <w:szCs w:val="20"/>
              </w:rPr>
              <w:t>, Merry</w:t>
            </w:r>
          </w:p>
        </w:tc>
        <w:tc>
          <w:tcPr>
            <w:tcW w:w="437" w:type="pct"/>
          </w:tcPr>
          <w:p w:rsidR="003B43F1" w:rsidRPr="00336BB2" w:rsidRDefault="003B43F1" w:rsidP="003B43F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PI</w:t>
            </w:r>
          </w:p>
          <w:p w:rsidR="003B43F1" w:rsidRPr="00336BB2" w:rsidRDefault="003B43F1" w:rsidP="003B43F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Co</w:t>
            </w:r>
            <w:r w:rsidR="00336BB2" w:rsidRPr="00336BB2">
              <w:rPr>
                <w:color w:val="0070C0"/>
                <w:sz w:val="20"/>
                <w:szCs w:val="20"/>
              </w:rPr>
              <w:t>-</w:t>
            </w:r>
            <w:r w:rsidRPr="00336BB2">
              <w:rPr>
                <w:color w:val="0070C0"/>
                <w:sz w:val="20"/>
                <w:szCs w:val="20"/>
              </w:rPr>
              <w:t>PI</w:t>
            </w:r>
          </w:p>
          <w:p w:rsidR="00336BB2" w:rsidRPr="00336BB2" w:rsidRDefault="00336BB2" w:rsidP="003B43F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Co-I</w:t>
            </w:r>
          </w:p>
          <w:p w:rsidR="00336BB2" w:rsidRDefault="00336BB2" w:rsidP="003B43F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Col</w:t>
            </w:r>
          </w:p>
          <w:p w:rsidR="00336BB2" w:rsidRPr="00336BB2" w:rsidRDefault="00336BB2" w:rsidP="003B43F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</w:t>
            </w:r>
          </w:p>
        </w:tc>
        <w:tc>
          <w:tcPr>
            <w:tcW w:w="1146" w:type="pct"/>
          </w:tcPr>
          <w:p w:rsidR="003B43F1" w:rsidRPr="000729D5" w:rsidRDefault="000729D5" w:rsidP="000729D5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Kellett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, P., Zieber, M., Baggins, B., Took, P, and </w:t>
            </w:r>
            <w:proofErr w:type="spellStart"/>
            <w:r>
              <w:rPr>
                <w:color w:val="0070C0"/>
                <w:sz w:val="20"/>
                <w:szCs w:val="20"/>
              </w:rPr>
              <w:t>Brandybuck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, M. (2014). How Rings of Power are Destroyed in Hoppers: A Grounded Theory. </w:t>
            </w:r>
            <w:r>
              <w:rPr>
                <w:i/>
                <w:color w:val="0070C0"/>
                <w:sz w:val="20"/>
                <w:szCs w:val="20"/>
              </w:rPr>
              <w:t xml:space="preserve">Journal of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Elvish</w:t>
            </w:r>
            <w:proofErr w:type="spellEnd"/>
            <w:r>
              <w:rPr>
                <w:i/>
                <w:color w:val="0070C0"/>
                <w:sz w:val="20"/>
                <w:szCs w:val="20"/>
              </w:rPr>
              <w:t xml:space="preserve"> Nursing, 13</w:t>
            </w:r>
            <w:r>
              <w:rPr>
                <w:color w:val="0070C0"/>
                <w:sz w:val="20"/>
                <w:szCs w:val="20"/>
              </w:rPr>
              <w:t>(4), 33-44.</w:t>
            </w:r>
          </w:p>
        </w:tc>
      </w:tr>
      <w:tr w:rsidR="0027534A" w:rsidRPr="00AB0B1D" w:rsidTr="00336BB2">
        <w:tc>
          <w:tcPr>
            <w:tcW w:w="725" w:type="pct"/>
          </w:tcPr>
          <w:p w:rsidR="003B43F1" w:rsidRDefault="003B43F1" w:rsidP="003B43F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3B43F1" w:rsidRDefault="003B43F1" w:rsidP="003B43F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3B43F1" w:rsidRDefault="003B43F1" w:rsidP="003B43F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3B43F1" w:rsidRDefault="003B43F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3B43F1" w:rsidRDefault="003B43F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3B43F1" w:rsidRDefault="003B43F1" w:rsidP="003B43F1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</w:tcPr>
          <w:p w:rsidR="003B43F1" w:rsidRPr="00EB50BF" w:rsidRDefault="003B43F1" w:rsidP="003B43F1">
            <w:pPr>
              <w:ind w:hanging="720"/>
              <w:rPr>
                <w:sz w:val="20"/>
                <w:szCs w:val="20"/>
              </w:rPr>
            </w:pPr>
          </w:p>
        </w:tc>
      </w:tr>
      <w:tr w:rsidR="00177921" w:rsidRPr="00AB0B1D" w:rsidTr="00336BB2">
        <w:tc>
          <w:tcPr>
            <w:tcW w:w="725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</w:tcPr>
          <w:p w:rsidR="00177921" w:rsidRPr="00EB50BF" w:rsidRDefault="00177921" w:rsidP="003B43F1">
            <w:pPr>
              <w:ind w:hanging="720"/>
              <w:rPr>
                <w:sz w:val="20"/>
                <w:szCs w:val="20"/>
              </w:rPr>
            </w:pPr>
          </w:p>
        </w:tc>
      </w:tr>
      <w:tr w:rsidR="00177921" w:rsidRPr="00AB0B1D" w:rsidTr="00336BB2">
        <w:tc>
          <w:tcPr>
            <w:tcW w:w="725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</w:tcPr>
          <w:p w:rsidR="00177921" w:rsidRPr="00EB50BF" w:rsidRDefault="00177921" w:rsidP="003B43F1">
            <w:pPr>
              <w:ind w:hanging="720"/>
              <w:rPr>
                <w:sz w:val="20"/>
                <w:szCs w:val="20"/>
              </w:rPr>
            </w:pPr>
          </w:p>
        </w:tc>
      </w:tr>
      <w:tr w:rsidR="00177921" w:rsidRPr="00AB0B1D" w:rsidTr="00336BB2">
        <w:tc>
          <w:tcPr>
            <w:tcW w:w="725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</w:tcPr>
          <w:p w:rsidR="00177921" w:rsidRPr="00EB50BF" w:rsidRDefault="00177921" w:rsidP="003B43F1">
            <w:pPr>
              <w:ind w:hanging="720"/>
              <w:rPr>
                <w:sz w:val="20"/>
                <w:szCs w:val="20"/>
              </w:rPr>
            </w:pPr>
          </w:p>
        </w:tc>
      </w:tr>
      <w:tr w:rsidR="00177921" w:rsidRPr="00AB0B1D" w:rsidTr="00336BB2">
        <w:tc>
          <w:tcPr>
            <w:tcW w:w="725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3B43F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3B43F1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</w:tcPr>
          <w:p w:rsidR="00177921" w:rsidRPr="00EB50BF" w:rsidRDefault="00177921" w:rsidP="003B43F1">
            <w:pPr>
              <w:ind w:hanging="720"/>
              <w:rPr>
                <w:sz w:val="20"/>
                <w:szCs w:val="20"/>
              </w:rPr>
            </w:pPr>
          </w:p>
        </w:tc>
      </w:tr>
    </w:tbl>
    <w:p w:rsidR="000438FF" w:rsidRPr="000438FF" w:rsidRDefault="000438FF" w:rsidP="005107EA">
      <w:pPr>
        <w:ind w:left="90" w:hanging="90"/>
        <w:rPr>
          <w:sz w:val="18"/>
          <w:szCs w:val="18"/>
        </w:rPr>
      </w:pPr>
      <w:r w:rsidRPr="000438FF">
        <w:rPr>
          <w:sz w:val="18"/>
          <w:szCs w:val="18"/>
          <w:vertAlign w:val="superscript"/>
        </w:rPr>
        <w:t>1</w:t>
      </w:r>
      <w:r w:rsidRPr="000438FF">
        <w:rPr>
          <w:sz w:val="18"/>
          <w:szCs w:val="18"/>
        </w:rPr>
        <w:t xml:space="preserve"> </w:t>
      </w:r>
      <w:r w:rsidRPr="000438FF">
        <w:rPr>
          <w:color w:val="000000" w:themeColor="text1"/>
          <w:sz w:val="18"/>
          <w:szCs w:val="18"/>
        </w:rPr>
        <w:t>Indicate the start and end dates of the project</w:t>
      </w:r>
    </w:p>
    <w:p w:rsidR="003B43F1" w:rsidRDefault="000438FF" w:rsidP="005107EA">
      <w:pPr>
        <w:ind w:left="90" w:hanging="90"/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2 </w:t>
      </w:r>
      <w:r w:rsidR="00DA593C" w:rsidRPr="000438FF">
        <w:rPr>
          <w:color w:val="000000" w:themeColor="text1"/>
          <w:sz w:val="18"/>
          <w:szCs w:val="18"/>
        </w:rPr>
        <w:t xml:space="preserve">Include the </w:t>
      </w:r>
      <w:r w:rsidR="00DA593C" w:rsidRPr="000438FF">
        <w:rPr>
          <w:color w:val="000000" w:themeColor="text1"/>
          <w:sz w:val="18"/>
          <w:szCs w:val="18"/>
          <w:u w:val="single"/>
        </w:rPr>
        <w:t>full name</w:t>
      </w:r>
      <w:r w:rsidR="00DA593C" w:rsidRPr="000438FF">
        <w:rPr>
          <w:color w:val="000000" w:themeColor="text1"/>
          <w:sz w:val="18"/>
          <w:szCs w:val="18"/>
        </w:rPr>
        <w:t xml:space="preserve"> of the funding agency</w:t>
      </w:r>
      <w:r>
        <w:rPr>
          <w:color w:val="000000" w:themeColor="text1"/>
          <w:sz w:val="18"/>
          <w:szCs w:val="18"/>
        </w:rPr>
        <w:t xml:space="preserve">—these may not be familiar to the reviewers </w:t>
      </w:r>
    </w:p>
    <w:p w:rsidR="000438FF" w:rsidRPr="000438FF" w:rsidRDefault="000438FF" w:rsidP="005107EA">
      <w:pPr>
        <w:ind w:left="90" w:hanging="90"/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>3</w:t>
      </w:r>
      <w:r w:rsidRPr="000438FF">
        <w:rPr>
          <w:color w:val="000000" w:themeColor="text1"/>
          <w:sz w:val="18"/>
          <w:szCs w:val="18"/>
        </w:rPr>
        <w:t xml:space="preserve"> Indicate the funding amount or “pending” if a funding application has been made but the decision has not been announced</w:t>
      </w:r>
    </w:p>
    <w:p w:rsidR="000438FF" w:rsidRDefault="000438FF" w:rsidP="005107EA">
      <w:pPr>
        <w:ind w:left="90" w:hanging="9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4</w:t>
      </w:r>
      <w:r w:rsidRPr="000438FF">
        <w:rPr>
          <w:color w:val="000000" w:themeColor="text1"/>
          <w:sz w:val="18"/>
          <w:szCs w:val="18"/>
        </w:rPr>
        <w:t xml:space="preserve"> </w:t>
      </w:r>
      <w:r w:rsidRPr="000438FF">
        <w:rPr>
          <w:b/>
          <w:color w:val="000000" w:themeColor="text1"/>
          <w:sz w:val="18"/>
          <w:szCs w:val="18"/>
        </w:rPr>
        <w:t>Highlight in bold</w:t>
      </w:r>
      <w:r w:rsidRPr="000438FF">
        <w:rPr>
          <w:color w:val="000000" w:themeColor="text1"/>
          <w:sz w:val="18"/>
          <w:szCs w:val="18"/>
        </w:rPr>
        <w:t xml:space="preserve"> the name of the faculty member(s) of the </w:t>
      </w:r>
      <w:r>
        <w:rPr>
          <w:color w:val="000000" w:themeColor="text1"/>
          <w:sz w:val="18"/>
          <w:szCs w:val="18"/>
        </w:rPr>
        <w:t>program/site (LC or UL)</w:t>
      </w:r>
      <w:r w:rsidRPr="000438FF">
        <w:rPr>
          <w:color w:val="000000" w:themeColor="text1"/>
          <w:sz w:val="18"/>
          <w:szCs w:val="18"/>
        </w:rPr>
        <w:t xml:space="preserve"> involved in the team</w:t>
      </w:r>
    </w:p>
    <w:p w:rsidR="00DA593C" w:rsidRDefault="000438FF" w:rsidP="005107EA">
      <w:pPr>
        <w:ind w:left="90" w:hanging="90"/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5 </w:t>
      </w:r>
      <w:r w:rsidRPr="0027534A">
        <w:rPr>
          <w:b/>
          <w:color w:val="000000" w:themeColor="text1"/>
          <w:sz w:val="18"/>
          <w:szCs w:val="18"/>
        </w:rPr>
        <w:t>PI</w:t>
      </w:r>
      <w:r w:rsidRPr="000438FF">
        <w:rPr>
          <w:color w:val="000000" w:themeColor="text1"/>
          <w:sz w:val="18"/>
          <w:szCs w:val="18"/>
        </w:rPr>
        <w:t xml:space="preserve"> = Principal Investigator; </w:t>
      </w:r>
      <w:r w:rsidRPr="0027534A">
        <w:rPr>
          <w:b/>
          <w:color w:val="000000" w:themeColor="text1"/>
          <w:sz w:val="18"/>
          <w:szCs w:val="18"/>
        </w:rPr>
        <w:t>Co-PI</w:t>
      </w:r>
      <w:r w:rsidRPr="000438FF">
        <w:rPr>
          <w:color w:val="000000" w:themeColor="text1"/>
          <w:sz w:val="18"/>
          <w:szCs w:val="18"/>
        </w:rPr>
        <w:t xml:space="preserve"> = Co-Principal Investigator; </w:t>
      </w:r>
      <w:r w:rsidRPr="0027534A">
        <w:rPr>
          <w:b/>
          <w:color w:val="000000" w:themeColor="text1"/>
          <w:sz w:val="18"/>
          <w:szCs w:val="18"/>
        </w:rPr>
        <w:t>Co-I</w:t>
      </w:r>
      <w:r w:rsidRPr="000438FF">
        <w:rPr>
          <w:color w:val="000000" w:themeColor="text1"/>
          <w:sz w:val="18"/>
          <w:szCs w:val="18"/>
        </w:rPr>
        <w:t xml:space="preserve"> = Co-Investigator; </w:t>
      </w:r>
      <w:r w:rsidRPr="0027534A">
        <w:rPr>
          <w:b/>
          <w:color w:val="000000" w:themeColor="text1"/>
          <w:sz w:val="18"/>
          <w:szCs w:val="18"/>
        </w:rPr>
        <w:t>Col</w:t>
      </w:r>
      <w:r w:rsidRPr="000438FF">
        <w:rPr>
          <w:color w:val="000000" w:themeColor="text1"/>
          <w:sz w:val="18"/>
          <w:szCs w:val="18"/>
        </w:rPr>
        <w:t xml:space="preserve"> = Collaborator</w:t>
      </w:r>
    </w:p>
    <w:p w:rsidR="005107EA" w:rsidRDefault="005107EA" w:rsidP="005107E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sz w:val="18"/>
          <w:szCs w:val="18"/>
          <w:vertAlign w:val="superscript"/>
        </w:rPr>
        <w:t>6</w:t>
      </w:r>
      <w:r w:rsidRPr="005107EA">
        <w:rPr>
          <w:sz w:val="18"/>
          <w:szCs w:val="18"/>
        </w:rPr>
        <w:t xml:space="preserve"> </w:t>
      </w:r>
      <w:r w:rsidRPr="005107EA">
        <w:rPr>
          <w:sz w:val="18"/>
          <w:szCs w:val="18"/>
          <w:u w:val="single"/>
        </w:rPr>
        <w:t xml:space="preserve">For </w:t>
      </w:r>
      <w:r w:rsidRPr="005107EA">
        <w:rPr>
          <w:color w:val="000000" w:themeColor="text1"/>
          <w:sz w:val="18"/>
          <w:szCs w:val="18"/>
          <w:u w:val="single"/>
        </w:rPr>
        <w:t>Conference Presentations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individuals currently or previously involved in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Identify</w:t>
      </w:r>
      <w:r w:rsidRPr="005107EA">
        <w:rPr>
          <w:color w:val="000000" w:themeColor="text1"/>
          <w:sz w:val="18"/>
          <w:szCs w:val="18"/>
        </w:rPr>
        <w:t xml:space="preserve"> the name, date, and location of the conference, and the title of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names of the faculty members of the unit.</w:t>
      </w:r>
    </w:p>
    <w:p w:rsidR="005107EA" w:rsidRDefault="005107EA" w:rsidP="005107E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t>6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For Publications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the authors.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the full reference.</w:t>
      </w:r>
    </w:p>
    <w:p w:rsidR="005107EA" w:rsidRDefault="005107EA" w:rsidP="005107E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t>6</w:t>
      </w:r>
      <w:r w:rsidRPr="005107EA"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Others</w:t>
      </w:r>
      <w:r>
        <w:rPr>
          <w:color w:val="000000" w:themeColor="text1"/>
          <w:sz w:val="18"/>
          <w:szCs w:val="18"/>
        </w:rPr>
        <w:t xml:space="preserve">: </w:t>
      </w:r>
      <w:r w:rsidRPr="00DB5E52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involved.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full information on the activity. </w:t>
      </w:r>
    </w:p>
    <w:p w:rsidR="0027534A" w:rsidRDefault="0027534A" w:rsidP="005107E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5107E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5107EA">
      <w:pPr>
        <w:ind w:left="90" w:hanging="90"/>
        <w:rPr>
          <w:color w:val="000000" w:themeColor="text1"/>
          <w:sz w:val="18"/>
          <w:szCs w:val="18"/>
        </w:rPr>
      </w:pPr>
    </w:p>
    <w:p w:rsidR="003B43F1" w:rsidRDefault="0072608F" w:rsidP="003B43F1">
      <w:pPr>
        <w:rPr>
          <w:b/>
          <w:sz w:val="22"/>
          <w:szCs w:val="22"/>
        </w:rPr>
      </w:pPr>
      <w:r w:rsidRPr="00233B51">
        <w:rPr>
          <w:b/>
          <w:sz w:val="22"/>
          <w:szCs w:val="22"/>
        </w:rPr>
        <w:t>SCHOLARSHIP OF TEACHING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016"/>
        <w:gridCol w:w="2005"/>
        <w:gridCol w:w="988"/>
        <w:gridCol w:w="1800"/>
        <w:gridCol w:w="943"/>
        <w:gridCol w:w="2471"/>
      </w:tblGrid>
      <w:tr w:rsidR="000438FF" w:rsidRPr="00AB0B1D" w:rsidTr="000438FF">
        <w:tc>
          <w:tcPr>
            <w:tcW w:w="726" w:type="pct"/>
            <w:shd w:val="pct10" w:color="auto" w:fill="auto"/>
            <w:vAlign w:val="center"/>
          </w:tcPr>
          <w:p w:rsidR="000438FF" w:rsidRPr="008A4167" w:rsidRDefault="000438FF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471" w:type="pct"/>
            <w:shd w:val="pct10" w:color="auto" w:fill="auto"/>
            <w:vAlign w:val="center"/>
          </w:tcPr>
          <w:p w:rsidR="000438FF" w:rsidRPr="008A4167" w:rsidRDefault="000438FF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Pr="000438F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9" w:type="pct"/>
            <w:shd w:val="pct10" w:color="auto" w:fill="auto"/>
            <w:vAlign w:val="center"/>
          </w:tcPr>
          <w:p w:rsidR="000438FF" w:rsidRPr="008A4167" w:rsidRDefault="000438FF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Funding Source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8A41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shd w:val="pct10" w:color="auto" w:fill="auto"/>
            <w:vAlign w:val="center"/>
          </w:tcPr>
          <w:p w:rsidR="000438FF" w:rsidRPr="008A4167" w:rsidRDefault="000438FF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Amount</w:t>
            </w:r>
            <w:r w:rsidRPr="000438F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4" w:type="pct"/>
            <w:shd w:val="pct10" w:color="auto" w:fill="auto"/>
            <w:vAlign w:val="center"/>
          </w:tcPr>
          <w:p w:rsidR="000438FF" w:rsidRPr="008A4167" w:rsidRDefault="000438FF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Project Members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7" w:type="pct"/>
            <w:shd w:val="pct10" w:color="auto" w:fill="auto"/>
            <w:vAlign w:val="center"/>
          </w:tcPr>
          <w:p w:rsidR="000438FF" w:rsidRPr="008A4167" w:rsidRDefault="000438FF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Role</w:t>
            </w:r>
            <w:r>
              <w:rPr>
                <w:b/>
                <w:sz w:val="20"/>
                <w:szCs w:val="20"/>
              </w:rPr>
              <w:t>s</w:t>
            </w:r>
            <w:r w:rsidRPr="000438FF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45" w:type="pct"/>
            <w:shd w:val="pct10" w:color="auto" w:fill="auto"/>
            <w:vAlign w:val="center"/>
          </w:tcPr>
          <w:p w:rsidR="000438FF" w:rsidRPr="008A4167" w:rsidRDefault="000438FF" w:rsidP="000729D5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  <w:u w:val="single"/>
              </w:rPr>
              <w:t>Peer-reviewed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4167">
              <w:rPr>
                <w:b/>
                <w:sz w:val="20"/>
                <w:szCs w:val="20"/>
              </w:rPr>
              <w:t>Scholarly Products and Dissemination</w:t>
            </w:r>
            <w:r w:rsidR="005107EA" w:rsidRPr="005107EA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336BB2" w:rsidRPr="00336BB2" w:rsidTr="000438FF">
        <w:tc>
          <w:tcPr>
            <w:tcW w:w="726" w:type="pct"/>
          </w:tcPr>
          <w:p w:rsidR="00336BB2" w:rsidRP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Enhancing Acute Care Skills through Simulation</w:t>
            </w:r>
            <w:r w:rsidR="00A2223D">
              <w:rPr>
                <w:color w:val="0070C0"/>
                <w:sz w:val="20"/>
                <w:szCs w:val="20"/>
              </w:rPr>
              <w:t>: Action Research</w:t>
            </w:r>
          </w:p>
        </w:tc>
        <w:tc>
          <w:tcPr>
            <w:tcW w:w="471" w:type="pct"/>
          </w:tcPr>
          <w:p w:rsidR="00336BB2" w:rsidRPr="00336BB2" w:rsidRDefault="00336BB2" w:rsidP="00336BB2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1</w:t>
            </w:r>
            <w:r w:rsidRPr="00336BB2">
              <w:rPr>
                <w:color w:val="0070C0"/>
                <w:sz w:val="20"/>
                <w:szCs w:val="20"/>
              </w:rPr>
              <w:t>-201</w:t>
            </w:r>
            <w:r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336BB2" w:rsidRP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Western/North-Western Region Canadian Associated Schools of Nursing</w:t>
            </w:r>
          </w:p>
        </w:tc>
        <w:tc>
          <w:tcPr>
            <w:tcW w:w="458" w:type="pct"/>
          </w:tcPr>
          <w:p w:rsidR="00336BB2" w:rsidRPr="00336BB2" w:rsidRDefault="00336BB2" w:rsidP="00336BB2">
            <w:pPr>
              <w:ind w:hanging="18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$5,000</w:t>
            </w:r>
          </w:p>
        </w:tc>
        <w:tc>
          <w:tcPr>
            <w:tcW w:w="834" w:type="pct"/>
          </w:tcPr>
          <w:p w:rsidR="00DA593C" w:rsidRPr="00DA593C" w:rsidRDefault="00DA593C" w:rsidP="00DA593C">
            <w:pPr>
              <w:ind w:hanging="18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DA593C">
              <w:rPr>
                <w:b/>
                <w:color w:val="0070C0"/>
                <w:sz w:val="20"/>
                <w:szCs w:val="20"/>
              </w:rPr>
              <w:t>Kellett</w:t>
            </w:r>
            <w:proofErr w:type="spellEnd"/>
            <w:r w:rsidRPr="00DA593C">
              <w:rPr>
                <w:b/>
                <w:color w:val="0070C0"/>
                <w:sz w:val="20"/>
                <w:szCs w:val="20"/>
              </w:rPr>
              <w:t>, Peter</w:t>
            </w:r>
          </w:p>
          <w:p w:rsidR="00DA593C" w:rsidRPr="00DA593C" w:rsidRDefault="00DA593C" w:rsidP="00DA593C">
            <w:pPr>
              <w:ind w:hanging="18"/>
              <w:rPr>
                <w:b/>
                <w:color w:val="0070C0"/>
                <w:sz w:val="20"/>
                <w:szCs w:val="20"/>
              </w:rPr>
            </w:pPr>
            <w:r w:rsidRPr="00DA593C">
              <w:rPr>
                <w:b/>
                <w:color w:val="0070C0"/>
                <w:sz w:val="20"/>
                <w:szCs w:val="20"/>
              </w:rPr>
              <w:t>Zieber, Mark</w:t>
            </w:r>
          </w:p>
          <w:p w:rsidR="00336BB2" w:rsidRDefault="00336BB2" w:rsidP="00177921">
            <w:pPr>
              <w:ind w:hanging="18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Took, </w:t>
            </w:r>
            <w:proofErr w:type="spellStart"/>
            <w:r>
              <w:rPr>
                <w:color w:val="0070C0"/>
                <w:sz w:val="20"/>
                <w:szCs w:val="20"/>
              </w:rPr>
              <w:t>Peregrin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A2223D" w:rsidRPr="00336BB2" w:rsidRDefault="00A2223D" w:rsidP="00177921">
            <w:pPr>
              <w:ind w:hanging="18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Gray, Gandalf T.</w:t>
            </w:r>
          </w:p>
        </w:tc>
        <w:tc>
          <w:tcPr>
            <w:tcW w:w="437" w:type="pct"/>
          </w:tcPr>
          <w:p w:rsid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PL</w:t>
            </w:r>
          </w:p>
          <w:p w:rsid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Co-PL</w:t>
            </w:r>
          </w:p>
          <w:p w:rsid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PM</w:t>
            </w:r>
          </w:p>
          <w:p w:rsidR="00A2223D" w:rsidRPr="00336BB2" w:rsidRDefault="00A2223D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PM</w:t>
            </w:r>
          </w:p>
        </w:tc>
        <w:tc>
          <w:tcPr>
            <w:tcW w:w="1145" w:type="pct"/>
          </w:tcPr>
          <w:p w:rsidR="00336BB2" w:rsidRPr="000729D5" w:rsidRDefault="000729D5" w:rsidP="000729D5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5107EA">
              <w:rPr>
                <w:b/>
                <w:color w:val="0070C0"/>
                <w:sz w:val="20"/>
                <w:szCs w:val="20"/>
              </w:rPr>
              <w:t>Kellett</w:t>
            </w:r>
            <w:proofErr w:type="spellEnd"/>
            <w:r w:rsidRPr="005107EA">
              <w:rPr>
                <w:b/>
                <w:color w:val="0070C0"/>
                <w:sz w:val="20"/>
                <w:szCs w:val="20"/>
              </w:rPr>
              <w:t>, P</w:t>
            </w:r>
            <w:r>
              <w:rPr>
                <w:color w:val="0070C0"/>
                <w:sz w:val="20"/>
                <w:szCs w:val="20"/>
              </w:rPr>
              <w:t xml:space="preserve">., </w:t>
            </w:r>
            <w:r w:rsidRPr="005107EA">
              <w:rPr>
                <w:b/>
                <w:color w:val="0070C0"/>
                <w:sz w:val="20"/>
                <w:szCs w:val="20"/>
              </w:rPr>
              <w:t>Zieber, M.,</w:t>
            </w:r>
            <w:r>
              <w:rPr>
                <w:color w:val="0070C0"/>
                <w:sz w:val="20"/>
                <w:szCs w:val="20"/>
              </w:rPr>
              <w:t xml:space="preserve"> Took, P., and Gray, G. T. (2013). Enhancing Acute Care Skills through Simulation: Action Research. Paper presented at </w:t>
            </w:r>
            <w:r w:rsidRPr="000729D5">
              <w:rPr>
                <w:color w:val="0070C0"/>
                <w:sz w:val="20"/>
                <w:szCs w:val="20"/>
              </w:rPr>
              <w:t>77</w:t>
            </w:r>
            <w:r w:rsidRPr="000729D5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0729D5">
              <w:rPr>
                <w:color w:val="0070C0"/>
                <w:sz w:val="20"/>
                <w:szCs w:val="20"/>
              </w:rPr>
              <w:t xml:space="preserve"> Annual </w:t>
            </w:r>
            <w:proofErr w:type="spellStart"/>
            <w:r w:rsidRPr="000729D5">
              <w:rPr>
                <w:color w:val="0070C0"/>
                <w:sz w:val="20"/>
                <w:szCs w:val="20"/>
              </w:rPr>
              <w:t>Elvish</w:t>
            </w:r>
            <w:proofErr w:type="spellEnd"/>
            <w:r w:rsidRPr="000729D5">
              <w:rPr>
                <w:color w:val="0070C0"/>
                <w:sz w:val="20"/>
                <w:szCs w:val="20"/>
              </w:rPr>
              <w:t xml:space="preserve"> Nursing </w:t>
            </w:r>
            <w:r w:rsidR="005107EA" w:rsidRPr="000729D5">
              <w:rPr>
                <w:color w:val="0070C0"/>
                <w:sz w:val="20"/>
                <w:szCs w:val="20"/>
              </w:rPr>
              <w:t>Conference</w:t>
            </w:r>
            <w:r w:rsidR="005107EA">
              <w:rPr>
                <w:color w:val="0070C0"/>
                <w:sz w:val="20"/>
                <w:szCs w:val="20"/>
              </w:rPr>
              <w:t xml:space="preserve"> in Middle Earth, New Zealand.</w:t>
            </w:r>
          </w:p>
        </w:tc>
      </w:tr>
      <w:tr w:rsidR="0027534A" w:rsidRPr="00AB0B1D" w:rsidTr="000438FF">
        <w:tc>
          <w:tcPr>
            <w:tcW w:w="726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336BB2" w:rsidRDefault="00336BB2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336BB2" w:rsidRDefault="00336BB2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336BB2" w:rsidRPr="00EB50BF" w:rsidRDefault="00336BB2" w:rsidP="000729D5">
            <w:pPr>
              <w:rPr>
                <w:sz w:val="20"/>
                <w:szCs w:val="20"/>
              </w:rPr>
            </w:pPr>
          </w:p>
        </w:tc>
      </w:tr>
      <w:tr w:rsidR="00177921" w:rsidRPr="00AB0B1D" w:rsidTr="000438FF">
        <w:tc>
          <w:tcPr>
            <w:tcW w:w="726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177921" w:rsidRPr="00EB50BF" w:rsidRDefault="00177921" w:rsidP="000729D5">
            <w:pPr>
              <w:rPr>
                <w:sz w:val="20"/>
                <w:szCs w:val="20"/>
              </w:rPr>
            </w:pPr>
          </w:p>
        </w:tc>
      </w:tr>
      <w:tr w:rsidR="00177921" w:rsidRPr="00AB0B1D" w:rsidTr="000438FF">
        <w:tc>
          <w:tcPr>
            <w:tcW w:w="726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177921" w:rsidRPr="00EB50BF" w:rsidRDefault="00177921" w:rsidP="000729D5">
            <w:pPr>
              <w:rPr>
                <w:sz w:val="20"/>
                <w:szCs w:val="20"/>
              </w:rPr>
            </w:pPr>
          </w:p>
        </w:tc>
      </w:tr>
      <w:tr w:rsidR="00177921" w:rsidRPr="00AB0B1D" w:rsidTr="000438FF">
        <w:tc>
          <w:tcPr>
            <w:tcW w:w="726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177921" w:rsidRPr="00EB50BF" w:rsidRDefault="00177921" w:rsidP="000729D5">
            <w:pPr>
              <w:rPr>
                <w:sz w:val="20"/>
                <w:szCs w:val="20"/>
              </w:rPr>
            </w:pPr>
          </w:p>
        </w:tc>
      </w:tr>
    </w:tbl>
    <w:p w:rsidR="000438FF" w:rsidRPr="000438FF" w:rsidRDefault="000438FF" w:rsidP="000438FF">
      <w:pPr>
        <w:rPr>
          <w:sz w:val="18"/>
          <w:szCs w:val="18"/>
        </w:rPr>
      </w:pPr>
      <w:r w:rsidRPr="000438FF">
        <w:rPr>
          <w:sz w:val="18"/>
          <w:szCs w:val="18"/>
          <w:vertAlign w:val="superscript"/>
        </w:rPr>
        <w:t>1</w:t>
      </w:r>
      <w:r w:rsidRPr="000438FF">
        <w:rPr>
          <w:sz w:val="18"/>
          <w:szCs w:val="18"/>
        </w:rPr>
        <w:t xml:space="preserve"> </w:t>
      </w:r>
      <w:r w:rsidRPr="000438FF">
        <w:rPr>
          <w:color w:val="000000" w:themeColor="text1"/>
          <w:sz w:val="18"/>
          <w:szCs w:val="18"/>
        </w:rPr>
        <w:t>Indicate the start and end dates of the project</w:t>
      </w:r>
    </w:p>
    <w:p w:rsidR="000438FF" w:rsidRDefault="000438FF" w:rsidP="000438FF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2 </w:t>
      </w:r>
      <w:r w:rsidRPr="000438FF">
        <w:rPr>
          <w:color w:val="000000" w:themeColor="text1"/>
          <w:sz w:val="18"/>
          <w:szCs w:val="18"/>
        </w:rPr>
        <w:t xml:space="preserve">Include the </w:t>
      </w:r>
      <w:r w:rsidRPr="000438FF">
        <w:rPr>
          <w:color w:val="000000" w:themeColor="text1"/>
          <w:sz w:val="18"/>
          <w:szCs w:val="18"/>
          <w:u w:val="single"/>
        </w:rPr>
        <w:t>full name</w:t>
      </w:r>
      <w:r w:rsidRPr="000438FF">
        <w:rPr>
          <w:color w:val="000000" w:themeColor="text1"/>
          <w:sz w:val="18"/>
          <w:szCs w:val="18"/>
        </w:rPr>
        <w:t xml:space="preserve"> of the funding agency</w:t>
      </w:r>
      <w:r>
        <w:rPr>
          <w:color w:val="000000" w:themeColor="text1"/>
          <w:sz w:val="18"/>
          <w:szCs w:val="18"/>
        </w:rPr>
        <w:t xml:space="preserve">—these may not be familiar to the reviewers </w:t>
      </w:r>
    </w:p>
    <w:p w:rsidR="000438FF" w:rsidRPr="000438FF" w:rsidRDefault="000438FF" w:rsidP="000438FF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>3</w:t>
      </w:r>
      <w:r w:rsidRPr="000438FF">
        <w:rPr>
          <w:color w:val="000000" w:themeColor="text1"/>
          <w:sz w:val="18"/>
          <w:szCs w:val="18"/>
        </w:rPr>
        <w:t xml:space="preserve"> Indicate the funding amount or “pending” if a funding application has been made but the decision has not been announced</w:t>
      </w:r>
    </w:p>
    <w:p w:rsidR="000438FF" w:rsidRDefault="000438FF" w:rsidP="000438FF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4</w:t>
      </w:r>
      <w:r w:rsidRPr="000438FF">
        <w:rPr>
          <w:color w:val="000000" w:themeColor="text1"/>
          <w:sz w:val="18"/>
          <w:szCs w:val="18"/>
        </w:rPr>
        <w:t xml:space="preserve"> </w:t>
      </w:r>
      <w:r w:rsidRPr="000438FF">
        <w:rPr>
          <w:b/>
          <w:color w:val="000000" w:themeColor="text1"/>
          <w:sz w:val="18"/>
          <w:szCs w:val="18"/>
        </w:rPr>
        <w:t>Highlight in bold</w:t>
      </w:r>
      <w:r w:rsidRPr="000438FF">
        <w:rPr>
          <w:color w:val="000000" w:themeColor="text1"/>
          <w:sz w:val="18"/>
          <w:szCs w:val="18"/>
        </w:rPr>
        <w:t xml:space="preserve"> the name of the faculty member(s) of the </w:t>
      </w:r>
      <w:r>
        <w:rPr>
          <w:color w:val="000000" w:themeColor="text1"/>
          <w:sz w:val="18"/>
          <w:szCs w:val="18"/>
        </w:rPr>
        <w:t>program/site (LC or UL)</w:t>
      </w:r>
      <w:r w:rsidRPr="000438FF">
        <w:rPr>
          <w:color w:val="000000" w:themeColor="text1"/>
          <w:sz w:val="18"/>
          <w:szCs w:val="18"/>
        </w:rPr>
        <w:t xml:space="preserve"> involved in the team</w:t>
      </w:r>
    </w:p>
    <w:p w:rsidR="000438FF" w:rsidRDefault="000438FF" w:rsidP="000438FF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5 </w:t>
      </w:r>
      <w:r w:rsidRPr="0027534A">
        <w:rPr>
          <w:b/>
          <w:color w:val="000000" w:themeColor="text1"/>
          <w:sz w:val="18"/>
          <w:szCs w:val="18"/>
        </w:rPr>
        <w:t>PL</w:t>
      </w:r>
      <w:r w:rsidRPr="000438FF">
        <w:rPr>
          <w:color w:val="000000" w:themeColor="text1"/>
          <w:sz w:val="18"/>
          <w:szCs w:val="18"/>
        </w:rPr>
        <w:t xml:space="preserve"> = </w:t>
      </w:r>
      <w:r>
        <w:rPr>
          <w:color w:val="000000" w:themeColor="text1"/>
          <w:sz w:val="18"/>
          <w:szCs w:val="18"/>
        </w:rPr>
        <w:t>Project Leader</w:t>
      </w:r>
      <w:r w:rsidRPr="000438FF">
        <w:rPr>
          <w:color w:val="000000" w:themeColor="text1"/>
          <w:sz w:val="18"/>
          <w:szCs w:val="18"/>
        </w:rPr>
        <w:t xml:space="preserve">; </w:t>
      </w:r>
      <w:r w:rsidRPr="0027534A">
        <w:rPr>
          <w:b/>
          <w:color w:val="000000" w:themeColor="text1"/>
          <w:sz w:val="18"/>
          <w:szCs w:val="18"/>
        </w:rPr>
        <w:t>Co-PL</w:t>
      </w:r>
      <w:r w:rsidRPr="000438FF">
        <w:rPr>
          <w:color w:val="000000" w:themeColor="text1"/>
          <w:sz w:val="18"/>
          <w:szCs w:val="18"/>
        </w:rPr>
        <w:t xml:space="preserve"> = Co-</w:t>
      </w:r>
      <w:r>
        <w:rPr>
          <w:color w:val="000000" w:themeColor="text1"/>
          <w:sz w:val="18"/>
          <w:szCs w:val="18"/>
        </w:rPr>
        <w:t>Project Leader</w:t>
      </w:r>
      <w:r w:rsidRPr="000438FF">
        <w:rPr>
          <w:color w:val="000000" w:themeColor="text1"/>
          <w:sz w:val="18"/>
          <w:szCs w:val="18"/>
        </w:rPr>
        <w:t xml:space="preserve">; </w:t>
      </w:r>
      <w:r w:rsidRPr="0027534A">
        <w:rPr>
          <w:b/>
          <w:color w:val="000000" w:themeColor="text1"/>
          <w:sz w:val="18"/>
          <w:szCs w:val="18"/>
        </w:rPr>
        <w:t>PM</w:t>
      </w:r>
      <w:r>
        <w:rPr>
          <w:color w:val="000000" w:themeColor="text1"/>
          <w:sz w:val="18"/>
          <w:szCs w:val="18"/>
        </w:rPr>
        <w:t xml:space="preserve"> = Project Member 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sz w:val="18"/>
          <w:szCs w:val="18"/>
          <w:vertAlign w:val="superscript"/>
        </w:rPr>
        <w:t>6</w:t>
      </w:r>
      <w:r w:rsidRPr="005107EA">
        <w:rPr>
          <w:sz w:val="18"/>
          <w:szCs w:val="18"/>
        </w:rPr>
        <w:t xml:space="preserve"> </w:t>
      </w:r>
      <w:r w:rsidRPr="005107EA">
        <w:rPr>
          <w:sz w:val="18"/>
          <w:szCs w:val="18"/>
          <w:u w:val="single"/>
        </w:rPr>
        <w:t xml:space="preserve">For </w:t>
      </w:r>
      <w:r w:rsidRPr="005107EA">
        <w:rPr>
          <w:color w:val="000000" w:themeColor="text1"/>
          <w:sz w:val="18"/>
          <w:szCs w:val="18"/>
          <w:u w:val="single"/>
        </w:rPr>
        <w:t>Conference Presentations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individuals currently or previously involved in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Identify</w:t>
      </w:r>
      <w:r w:rsidRPr="005107EA">
        <w:rPr>
          <w:color w:val="000000" w:themeColor="text1"/>
          <w:sz w:val="18"/>
          <w:szCs w:val="18"/>
        </w:rPr>
        <w:t xml:space="preserve"> the name, date, and location of the conference, and the title of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names of the faculty members of the unit.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lastRenderedPageBreak/>
        <w:t>6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For Publications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the authors.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the full reference.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t>6</w:t>
      </w:r>
      <w:r w:rsidRPr="005107EA"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Others</w:t>
      </w:r>
      <w:r>
        <w:rPr>
          <w:color w:val="000000" w:themeColor="text1"/>
          <w:sz w:val="18"/>
          <w:szCs w:val="18"/>
        </w:rPr>
        <w:t xml:space="preserve">: </w:t>
      </w:r>
      <w:r w:rsidRPr="00DB5E52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involved.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full information on the activity. 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>
      <w:pPr>
        <w:rPr>
          <w:b/>
          <w:sz w:val="22"/>
          <w:szCs w:val="22"/>
        </w:rPr>
      </w:pPr>
    </w:p>
    <w:p w:rsidR="00FC3338" w:rsidRDefault="00FC3338" w:rsidP="00FC3338">
      <w:pPr>
        <w:rPr>
          <w:b/>
          <w:sz w:val="22"/>
          <w:szCs w:val="22"/>
        </w:rPr>
      </w:pPr>
      <w:r w:rsidRPr="00233B51">
        <w:rPr>
          <w:b/>
          <w:sz w:val="22"/>
          <w:szCs w:val="22"/>
        </w:rPr>
        <w:t>SCHOLARSHIP OF INTEGRATION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016"/>
        <w:gridCol w:w="2005"/>
        <w:gridCol w:w="988"/>
        <w:gridCol w:w="1800"/>
        <w:gridCol w:w="943"/>
        <w:gridCol w:w="2471"/>
      </w:tblGrid>
      <w:tr w:rsidR="00A2223D" w:rsidRPr="00AB0B1D" w:rsidTr="00177921">
        <w:tc>
          <w:tcPr>
            <w:tcW w:w="726" w:type="pct"/>
            <w:shd w:val="pct10" w:color="auto" w:fill="auto"/>
            <w:vAlign w:val="center"/>
          </w:tcPr>
          <w:p w:rsidR="00A2223D" w:rsidRPr="008A4167" w:rsidRDefault="00A2223D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471" w:type="pct"/>
            <w:shd w:val="pct10" w:color="auto" w:fill="auto"/>
            <w:vAlign w:val="center"/>
          </w:tcPr>
          <w:p w:rsidR="00A2223D" w:rsidRPr="008A4167" w:rsidRDefault="00A2223D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Pr="000438F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9" w:type="pct"/>
            <w:shd w:val="pct10" w:color="auto" w:fill="auto"/>
            <w:vAlign w:val="center"/>
          </w:tcPr>
          <w:p w:rsidR="00A2223D" w:rsidRPr="008A4167" w:rsidRDefault="00A2223D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Funding Source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8A41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shd w:val="pct10" w:color="auto" w:fill="auto"/>
            <w:vAlign w:val="center"/>
          </w:tcPr>
          <w:p w:rsidR="00A2223D" w:rsidRPr="008A4167" w:rsidRDefault="00A2223D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Amount</w:t>
            </w:r>
            <w:r w:rsidRPr="000438F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4" w:type="pct"/>
            <w:shd w:val="pct10" w:color="auto" w:fill="auto"/>
            <w:vAlign w:val="center"/>
          </w:tcPr>
          <w:p w:rsidR="00A2223D" w:rsidRPr="008A4167" w:rsidRDefault="00A2223D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Project Members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7" w:type="pct"/>
            <w:shd w:val="pct10" w:color="auto" w:fill="auto"/>
            <w:vAlign w:val="center"/>
          </w:tcPr>
          <w:p w:rsidR="00A2223D" w:rsidRPr="008A4167" w:rsidRDefault="00A2223D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Role</w:t>
            </w:r>
            <w:r>
              <w:rPr>
                <w:b/>
                <w:sz w:val="20"/>
                <w:szCs w:val="20"/>
              </w:rPr>
              <w:t>s</w:t>
            </w:r>
            <w:r w:rsidRPr="000438FF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45" w:type="pct"/>
            <w:shd w:val="pct10" w:color="auto" w:fill="auto"/>
            <w:vAlign w:val="center"/>
          </w:tcPr>
          <w:p w:rsidR="00A2223D" w:rsidRPr="008A4167" w:rsidRDefault="00A2223D" w:rsidP="000729D5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  <w:u w:val="single"/>
              </w:rPr>
              <w:t>Peer-reviewed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4167">
              <w:rPr>
                <w:b/>
                <w:sz w:val="20"/>
                <w:szCs w:val="20"/>
              </w:rPr>
              <w:t>Scholarly Products and Dissemination</w:t>
            </w:r>
            <w:r w:rsidR="005107EA" w:rsidRPr="005107EA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2223D" w:rsidRPr="00336BB2" w:rsidTr="00177921">
        <w:tc>
          <w:tcPr>
            <w:tcW w:w="726" w:type="pct"/>
          </w:tcPr>
          <w:p w:rsidR="00A2223D" w:rsidRPr="00336BB2" w:rsidRDefault="00A2223D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Enhancing Acute Care Skills through Simulation: A Systematic Review and Meta-Analysis</w:t>
            </w:r>
          </w:p>
        </w:tc>
        <w:tc>
          <w:tcPr>
            <w:tcW w:w="471" w:type="pct"/>
          </w:tcPr>
          <w:p w:rsidR="00A2223D" w:rsidRPr="00336BB2" w:rsidRDefault="00A2223D" w:rsidP="00A2223D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2</w:t>
            </w:r>
            <w:r w:rsidRPr="00336BB2">
              <w:rPr>
                <w:color w:val="0070C0"/>
                <w:sz w:val="20"/>
                <w:szCs w:val="20"/>
              </w:rPr>
              <w:t>-201</w:t>
            </w:r>
            <w:r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929" w:type="pct"/>
          </w:tcPr>
          <w:p w:rsidR="00A2223D" w:rsidRPr="00336BB2" w:rsidRDefault="00A2223D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Western/North-Western Region Canadian Associated Schools of Nursing</w:t>
            </w:r>
          </w:p>
        </w:tc>
        <w:tc>
          <w:tcPr>
            <w:tcW w:w="458" w:type="pct"/>
          </w:tcPr>
          <w:p w:rsidR="00A2223D" w:rsidRPr="00336BB2" w:rsidRDefault="00A2223D" w:rsidP="00177921">
            <w:pPr>
              <w:ind w:hanging="18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$5,000</w:t>
            </w:r>
          </w:p>
        </w:tc>
        <w:tc>
          <w:tcPr>
            <w:tcW w:w="834" w:type="pct"/>
          </w:tcPr>
          <w:p w:rsidR="00A2223D" w:rsidRPr="00A53BC7" w:rsidRDefault="00A2223D" w:rsidP="00177921">
            <w:pPr>
              <w:ind w:hanging="18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A53BC7">
              <w:rPr>
                <w:b/>
                <w:color w:val="0070C0"/>
                <w:sz w:val="20"/>
                <w:szCs w:val="20"/>
              </w:rPr>
              <w:t>Kellett</w:t>
            </w:r>
            <w:proofErr w:type="spellEnd"/>
            <w:r w:rsidRPr="00A53BC7">
              <w:rPr>
                <w:b/>
                <w:color w:val="0070C0"/>
                <w:sz w:val="20"/>
                <w:szCs w:val="20"/>
              </w:rPr>
              <w:t>, Peter</w:t>
            </w:r>
          </w:p>
          <w:p w:rsidR="00A2223D" w:rsidRPr="00A53BC7" w:rsidRDefault="00A2223D" w:rsidP="00177921">
            <w:pPr>
              <w:ind w:hanging="18"/>
              <w:rPr>
                <w:b/>
                <w:color w:val="0070C0"/>
                <w:sz w:val="20"/>
                <w:szCs w:val="20"/>
              </w:rPr>
            </w:pPr>
            <w:r w:rsidRPr="00A53BC7">
              <w:rPr>
                <w:b/>
                <w:color w:val="0070C0"/>
                <w:sz w:val="20"/>
                <w:szCs w:val="20"/>
              </w:rPr>
              <w:t>Zieber, Mark</w:t>
            </w:r>
          </w:p>
          <w:p w:rsidR="00A2223D" w:rsidRDefault="00A53BC7" w:rsidP="00177921">
            <w:pPr>
              <w:ind w:hanging="18"/>
              <w:rPr>
                <w:b/>
                <w:color w:val="0070C0"/>
                <w:sz w:val="20"/>
                <w:szCs w:val="20"/>
              </w:rPr>
            </w:pPr>
            <w:r w:rsidRPr="00A53BC7">
              <w:rPr>
                <w:b/>
                <w:color w:val="0070C0"/>
                <w:sz w:val="20"/>
                <w:szCs w:val="20"/>
              </w:rPr>
              <w:t xml:space="preserve">Wilson, </w:t>
            </w:r>
            <w:proofErr w:type="spellStart"/>
            <w:r w:rsidRPr="00A53BC7">
              <w:rPr>
                <w:b/>
                <w:color w:val="0070C0"/>
                <w:sz w:val="20"/>
                <w:szCs w:val="20"/>
              </w:rPr>
              <w:t>Penni</w:t>
            </w:r>
            <w:proofErr w:type="spellEnd"/>
            <w:r w:rsidRPr="00A53BC7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A53BC7" w:rsidRPr="00A53BC7" w:rsidRDefault="00A53BC7" w:rsidP="00177921">
            <w:pPr>
              <w:ind w:hanging="18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Brandybuck</w:t>
            </w:r>
            <w:proofErr w:type="spellEnd"/>
            <w:r>
              <w:rPr>
                <w:color w:val="0070C0"/>
                <w:sz w:val="20"/>
                <w:szCs w:val="20"/>
              </w:rPr>
              <w:t>, Merry</w:t>
            </w:r>
          </w:p>
        </w:tc>
        <w:tc>
          <w:tcPr>
            <w:tcW w:w="437" w:type="pct"/>
          </w:tcPr>
          <w:p w:rsidR="00A2223D" w:rsidRDefault="00A2223D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PL</w:t>
            </w:r>
          </w:p>
          <w:p w:rsidR="00A2223D" w:rsidRDefault="00A2223D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Co-PL</w:t>
            </w:r>
          </w:p>
          <w:p w:rsidR="00A2223D" w:rsidRDefault="00A2223D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PM</w:t>
            </w:r>
          </w:p>
          <w:p w:rsidR="00A53BC7" w:rsidRPr="00336BB2" w:rsidRDefault="00A53BC7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PM</w:t>
            </w:r>
          </w:p>
        </w:tc>
        <w:tc>
          <w:tcPr>
            <w:tcW w:w="1145" w:type="pct"/>
          </w:tcPr>
          <w:p w:rsidR="00A2223D" w:rsidRPr="00336BB2" w:rsidRDefault="00A2223D" w:rsidP="000729D5">
            <w:pPr>
              <w:rPr>
                <w:color w:val="0070C0"/>
                <w:sz w:val="20"/>
                <w:szCs w:val="20"/>
              </w:rPr>
            </w:pPr>
          </w:p>
        </w:tc>
      </w:tr>
      <w:tr w:rsidR="00A2223D" w:rsidRPr="00AB0B1D" w:rsidTr="00177921">
        <w:tc>
          <w:tcPr>
            <w:tcW w:w="726" w:type="pct"/>
          </w:tcPr>
          <w:p w:rsidR="00A2223D" w:rsidRDefault="00A2223D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A2223D" w:rsidRDefault="00A2223D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A2223D" w:rsidRDefault="00A2223D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A2223D" w:rsidRDefault="00A2223D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A2223D" w:rsidRDefault="00A2223D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2223D" w:rsidRDefault="00A2223D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A2223D" w:rsidRPr="00EB50BF" w:rsidRDefault="00A2223D" w:rsidP="000729D5">
            <w:pPr>
              <w:rPr>
                <w:sz w:val="20"/>
                <w:szCs w:val="20"/>
              </w:rPr>
            </w:pPr>
          </w:p>
        </w:tc>
      </w:tr>
      <w:tr w:rsidR="00177921" w:rsidRPr="00AB0B1D" w:rsidTr="00177921">
        <w:tc>
          <w:tcPr>
            <w:tcW w:w="726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177921" w:rsidRPr="00EB50BF" w:rsidRDefault="00177921" w:rsidP="000729D5">
            <w:pPr>
              <w:rPr>
                <w:sz w:val="20"/>
                <w:szCs w:val="20"/>
              </w:rPr>
            </w:pPr>
          </w:p>
        </w:tc>
      </w:tr>
      <w:tr w:rsidR="00177921" w:rsidRPr="00AB0B1D" w:rsidTr="00177921">
        <w:tc>
          <w:tcPr>
            <w:tcW w:w="726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177921" w:rsidRPr="00EB50BF" w:rsidRDefault="00177921" w:rsidP="000729D5">
            <w:pPr>
              <w:rPr>
                <w:sz w:val="20"/>
                <w:szCs w:val="20"/>
              </w:rPr>
            </w:pPr>
          </w:p>
        </w:tc>
      </w:tr>
    </w:tbl>
    <w:p w:rsidR="00A2223D" w:rsidRPr="000438FF" w:rsidRDefault="00A2223D" w:rsidP="00A2223D">
      <w:pPr>
        <w:rPr>
          <w:sz w:val="18"/>
          <w:szCs w:val="18"/>
        </w:rPr>
      </w:pPr>
      <w:r w:rsidRPr="000438FF">
        <w:rPr>
          <w:sz w:val="18"/>
          <w:szCs w:val="18"/>
          <w:vertAlign w:val="superscript"/>
        </w:rPr>
        <w:t>1</w:t>
      </w:r>
      <w:r w:rsidRPr="000438FF">
        <w:rPr>
          <w:sz w:val="18"/>
          <w:szCs w:val="18"/>
        </w:rPr>
        <w:t xml:space="preserve"> </w:t>
      </w:r>
      <w:r w:rsidRPr="000438FF">
        <w:rPr>
          <w:color w:val="000000" w:themeColor="text1"/>
          <w:sz w:val="18"/>
          <w:szCs w:val="18"/>
        </w:rPr>
        <w:t>Indicate the start and end dates of the project</w:t>
      </w:r>
    </w:p>
    <w:p w:rsidR="00A2223D" w:rsidRDefault="00A2223D" w:rsidP="00A2223D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2 </w:t>
      </w:r>
      <w:r w:rsidRPr="000438FF">
        <w:rPr>
          <w:color w:val="000000" w:themeColor="text1"/>
          <w:sz w:val="18"/>
          <w:szCs w:val="18"/>
        </w:rPr>
        <w:t xml:space="preserve">Include the </w:t>
      </w:r>
      <w:r w:rsidRPr="000438FF">
        <w:rPr>
          <w:color w:val="000000" w:themeColor="text1"/>
          <w:sz w:val="18"/>
          <w:szCs w:val="18"/>
          <w:u w:val="single"/>
        </w:rPr>
        <w:t>full name</w:t>
      </w:r>
      <w:r w:rsidRPr="000438FF">
        <w:rPr>
          <w:color w:val="000000" w:themeColor="text1"/>
          <w:sz w:val="18"/>
          <w:szCs w:val="18"/>
        </w:rPr>
        <w:t xml:space="preserve"> of the funding agency</w:t>
      </w:r>
      <w:r>
        <w:rPr>
          <w:color w:val="000000" w:themeColor="text1"/>
          <w:sz w:val="18"/>
          <w:szCs w:val="18"/>
        </w:rPr>
        <w:t xml:space="preserve">—these may not be familiar to the reviewers </w:t>
      </w:r>
    </w:p>
    <w:p w:rsidR="00A2223D" w:rsidRPr="000438FF" w:rsidRDefault="00A2223D" w:rsidP="00A2223D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>3</w:t>
      </w:r>
      <w:r w:rsidRPr="000438FF">
        <w:rPr>
          <w:color w:val="000000" w:themeColor="text1"/>
          <w:sz w:val="18"/>
          <w:szCs w:val="18"/>
        </w:rPr>
        <w:t xml:space="preserve"> Indicate the funding amount or “pending” if a funding application has been made but the decision has not been announced</w:t>
      </w:r>
    </w:p>
    <w:p w:rsidR="00A2223D" w:rsidRDefault="00A2223D" w:rsidP="00A2223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4</w:t>
      </w:r>
      <w:r w:rsidRPr="000438FF">
        <w:rPr>
          <w:color w:val="000000" w:themeColor="text1"/>
          <w:sz w:val="18"/>
          <w:szCs w:val="18"/>
        </w:rPr>
        <w:t xml:space="preserve"> </w:t>
      </w:r>
      <w:r w:rsidRPr="000438FF">
        <w:rPr>
          <w:b/>
          <w:color w:val="000000" w:themeColor="text1"/>
          <w:sz w:val="18"/>
          <w:szCs w:val="18"/>
        </w:rPr>
        <w:t>Highlight in bold</w:t>
      </w:r>
      <w:r w:rsidRPr="000438FF">
        <w:rPr>
          <w:color w:val="000000" w:themeColor="text1"/>
          <w:sz w:val="18"/>
          <w:szCs w:val="18"/>
        </w:rPr>
        <w:t xml:space="preserve"> the name of the faculty member(s) of the </w:t>
      </w:r>
      <w:r>
        <w:rPr>
          <w:color w:val="000000" w:themeColor="text1"/>
          <w:sz w:val="18"/>
          <w:szCs w:val="18"/>
        </w:rPr>
        <w:t>program/site (LC or UL)</w:t>
      </w:r>
      <w:r w:rsidRPr="000438FF">
        <w:rPr>
          <w:color w:val="000000" w:themeColor="text1"/>
          <w:sz w:val="18"/>
          <w:szCs w:val="18"/>
        </w:rPr>
        <w:t xml:space="preserve"> involved in the team</w:t>
      </w:r>
    </w:p>
    <w:p w:rsidR="00A2223D" w:rsidRDefault="00A2223D" w:rsidP="00A2223D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5 </w:t>
      </w:r>
      <w:r w:rsidRPr="0027534A">
        <w:rPr>
          <w:b/>
          <w:color w:val="000000" w:themeColor="text1"/>
          <w:sz w:val="18"/>
          <w:szCs w:val="18"/>
        </w:rPr>
        <w:t>PL</w:t>
      </w:r>
      <w:r w:rsidRPr="000438FF">
        <w:rPr>
          <w:color w:val="000000" w:themeColor="text1"/>
          <w:sz w:val="18"/>
          <w:szCs w:val="18"/>
        </w:rPr>
        <w:t xml:space="preserve"> = </w:t>
      </w:r>
      <w:r>
        <w:rPr>
          <w:color w:val="000000" w:themeColor="text1"/>
          <w:sz w:val="18"/>
          <w:szCs w:val="18"/>
        </w:rPr>
        <w:t>Project Leader</w:t>
      </w:r>
      <w:r w:rsidRPr="000438FF">
        <w:rPr>
          <w:color w:val="000000" w:themeColor="text1"/>
          <w:sz w:val="18"/>
          <w:szCs w:val="18"/>
        </w:rPr>
        <w:t xml:space="preserve">; </w:t>
      </w:r>
      <w:r w:rsidRPr="0027534A">
        <w:rPr>
          <w:b/>
          <w:color w:val="000000" w:themeColor="text1"/>
          <w:sz w:val="18"/>
          <w:szCs w:val="18"/>
        </w:rPr>
        <w:t>Co-PL</w:t>
      </w:r>
      <w:r w:rsidRPr="000438FF">
        <w:rPr>
          <w:color w:val="000000" w:themeColor="text1"/>
          <w:sz w:val="18"/>
          <w:szCs w:val="18"/>
        </w:rPr>
        <w:t xml:space="preserve"> = Co-</w:t>
      </w:r>
      <w:r>
        <w:rPr>
          <w:color w:val="000000" w:themeColor="text1"/>
          <w:sz w:val="18"/>
          <w:szCs w:val="18"/>
        </w:rPr>
        <w:t>Project Leader</w:t>
      </w:r>
      <w:r w:rsidRPr="000438FF">
        <w:rPr>
          <w:color w:val="000000" w:themeColor="text1"/>
          <w:sz w:val="18"/>
          <w:szCs w:val="18"/>
        </w:rPr>
        <w:t xml:space="preserve">; </w:t>
      </w:r>
      <w:r w:rsidRPr="0027534A">
        <w:rPr>
          <w:b/>
          <w:color w:val="000000" w:themeColor="text1"/>
          <w:sz w:val="18"/>
          <w:szCs w:val="18"/>
        </w:rPr>
        <w:t>PM</w:t>
      </w:r>
      <w:r>
        <w:rPr>
          <w:color w:val="000000" w:themeColor="text1"/>
          <w:sz w:val="18"/>
          <w:szCs w:val="18"/>
        </w:rPr>
        <w:t xml:space="preserve"> = Project Member 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sz w:val="18"/>
          <w:szCs w:val="18"/>
          <w:vertAlign w:val="superscript"/>
        </w:rPr>
        <w:t>6</w:t>
      </w:r>
      <w:r w:rsidRPr="005107EA">
        <w:rPr>
          <w:sz w:val="18"/>
          <w:szCs w:val="18"/>
        </w:rPr>
        <w:t xml:space="preserve"> </w:t>
      </w:r>
      <w:r w:rsidRPr="005107EA">
        <w:rPr>
          <w:sz w:val="18"/>
          <w:szCs w:val="18"/>
          <w:u w:val="single"/>
        </w:rPr>
        <w:t xml:space="preserve">For </w:t>
      </w:r>
      <w:r w:rsidRPr="005107EA">
        <w:rPr>
          <w:color w:val="000000" w:themeColor="text1"/>
          <w:sz w:val="18"/>
          <w:szCs w:val="18"/>
          <w:u w:val="single"/>
        </w:rPr>
        <w:t>Conference Presentations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individuals currently or previously involved in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Identify</w:t>
      </w:r>
      <w:r w:rsidRPr="005107EA">
        <w:rPr>
          <w:color w:val="000000" w:themeColor="text1"/>
          <w:sz w:val="18"/>
          <w:szCs w:val="18"/>
        </w:rPr>
        <w:t xml:space="preserve"> the name, date, and location of the conference, and the title of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names of the faculty members of the unit.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t>6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For Publications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the authors.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the full reference.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t>6</w:t>
      </w:r>
      <w:r w:rsidRPr="005107EA"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Others</w:t>
      </w:r>
      <w:r>
        <w:rPr>
          <w:color w:val="000000" w:themeColor="text1"/>
          <w:sz w:val="18"/>
          <w:szCs w:val="18"/>
        </w:rPr>
        <w:t xml:space="preserve">: </w:t>
      </w:r>
      <w:r w:rsidRPr="00DB5E52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involved.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full information on the activity. 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</w:p>
    <w:p w:rsidR="00321C54" w:rsidRDefault="00321C54" w:rsidP="0072608F">
      <w:pPr>
        <w:rPr>
          <w:b/>
          <w:sz w:val="22"/>
          <w:szCs w:val="22"/>
        </w:rPr>
      </w:pPr>
      <w:r w:rsidRPr="00233B51">
        <w:rPr>
          <w:b/>
          <w:sz w:val="22"/>
          <w:szCs w:val="22"/>
        </w:rPr>
        <w:t>SCHOLARSHIP OF APPLICATION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016"/>
        <w:gridCol w:w="2005"/>
        <w:gridCol w:w="988"/>
        <w:gridCol w:w="1800"/>
        <w:gridCol w:w="943"/>
        <w:gridCol w:w="2471"/>
      </w:tblGrid>
      <w:tr w:rsidR="00FC3338" w:rsidRPr="00AB0B1D" w:rsidTr="00177921">
        <w:tc>
          <w:tcPr>
            <w:tcW w:w="726" w:type="pct"/>
            <w:shd w:val="pct10" w:color="auto" w:fill="auto"/>
            <w:vAlign w:val="center"/>
          </w:tcPr>
          <w:p w:rsidR="00FC3338" w:rsidRPr="008A4167" w:rsidRDefault="00FC3338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471" w:type="pct"/>
            <w:shd w:val="pct10" w:color="auto" w:fill="auto"/>
            <w:vAlign w:val="center"/>
          </w:tcPr>
          <w:p w:rsidR="00FC3338" w:rsidRPr="008A4167" w:rsidRDefault="00FC3338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Pr="000438F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9" w:type="pct"/>
            <w:shd w:val="pct10" w:color="auto" w:fill="auto"/>
            <w:vAlign w:val="center"/>
          </w:tcPr>
          <w:p w:rsidR="00FC3338" w:rsidRPr="008A4167" w:rsidRDefault="00FC3338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Funding Source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8A41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shd w:val="pct10" w:color="auto" w:fill="auto"/>
            <w:vAlign w:val="center"/>
          </w:tcPr>
          <w:p w:rsidR="00FC3338" w:rsidRPr="008A4167" w:rsidRDefault="00FC3338" w:rsidP="001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Amount</w:t>
            </w:r>
            <w:r w:rsidRPr="000438F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4" w:type="pct"/>
            <w:shd w:val="pct10" w:color="auto" w:fill="auto"/>
            <w:vAlign w:val="center"/>
          </w:tcPr>
          <w:p w:rsidR="00FC3338" w:rsidRPr="008A4167" w:rsidRDefault="00FC3338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Project Members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7" w:type="pct"/>
            <w:shd w:val="pct10" w:color="auto" w:fill="auto"/>
            <w:vAlign w:val="center"/>
          </w:tcPr>
          <w:p w:rsidR="00FC3338" w:rsidRPr="008A4167" w:rsidRDefault="00FC3338" w:rsidP="00177921">
            <w:pPr>
              <w:jc w:val="center"/>
              <w:rPr>
                <w:b/>
                <w:sz w:val="20"/>
                <w:szCs w:val="20"/>
              </w:rPr>
            </w:pPr>
            <w:r w:rsidRPr="008A4167">
              <w:rPr>
                <w:b/>
                <w:sz w:val="20"/>
                <w:szCs w:val="20"/>
              </w:rPr>
              <w:t>Role</w:t>
            </w:r>
            <w:r>
              <w:rPr>
                <w:b/>
                <w:sz w:val="20"/>
                <w:szCs w:val="20"/>
              </w:rPr>
              <w:t>s</w:t>
            </w:r>
            <w:r w:rsidRPr="000438FF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45" w:type="pct"/>
            <w:shd w:val="pct10" w:color="auto" w:fill="auto"/>
            <w:vAlign w:val="center"/>
          </w:tcPr>
          <w:p w:rsidR="00FC3338" w:rsidRPr="008A4167" w:rsidRDefault="00FC3338" w:rsidP="000729D5">
            <w:pPr>
              <w:jc w:val="center"/>
              <w:rPr>
                <w:b/>
                <w:sz w:val="20"/>
                <w:szCs w:val="20"/>
              </w:rPr>
            </w:pPr>
            <w:r w:rsidRPr="00FE7190">
              <w:rPr>
                <w:b/>
                <w:sz w:val="20"/>
                <w:szCs w:val="20"/>
                <w:u w:val="single"/>
              </w:rPr>
              <w:t>Peer-reviewed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4167">
              <w:rPr>
                <w:b/>
                <w:sz w:val="20"/>
                <w:szCs w:val="20"/>
              </w:rPr>
              <w:t>Scholarly Products and Dissemination</w:t>
            </w:r>
            <w:r w:rsidR="005107EA" w:rsidRPr="005107EA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336BB2" w:rsidRPr="00336BB2" w:rsidTr="00FC3338">
        <w:tc>
          <w:tcPr>
            <w:tcW w:w="726" w:type="pct"/>
          </w:tcPr>
          <w:p w:rsidR="00336BB2" w:rsidRPr="00336BB2" w:rsidRDefault="00336BB2" w:rsidP="000729D5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 xml:space="preserve">Going to </w:t>
            </w:r>
            <w:proofErr w:type="spellStart"/>
            <w:r w:rsidRPr="00336BB2">
              <w:rPr>
                <w:color w:val="0070C0"/>
                <w:sz w:val="20"/>
                <w:szCs w:val="20"/>
              </w:rPr>
              <w:t>Mordor</w:t>
            </w:r>
            <w:proofErr w:type="spellEnd"/>
            <w:r w:rsidRPr="00336BB2">
              <w:rPr>
                <w:color w:val="0070C0"/>
                <w:sz w:val="20"/>
                <w:szCs w:val="20"/>
              </w:rPr>
              <w:t xml:space="preserve">: The Journey of a Fellowship of </w:t>
            </w:r>
            <w:r w:rsidR="000729D5">
              <w:rPr>
                <w:color w:val="0070C0"/>
                <w:sz w:val="20"/>
                <w:szCs w:val="20"/>
              </w:rPr>
              <w:t>Homeless Men</w:t>
            </w:r>
            <w:r w:rsidRPr="00336BB2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336BB2" w:rsidRPr="00336BB2" w:rsidRDefault="00336BB2" w:rsidP="00177921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>2012-2014</w:t>
            </w:r>
          </w:p>
        </w:tc>
        <w:tc>
          <w:tcPr>
            <w:tcW w:w="929" w:type="pct"/>
          </w:tcPr>
          <w:p w:rsidR="00336BB2" w:rsidRP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Baggins Care Trust  </w:t>
            </w:r>
          </w:p>
        </w:tc>
        <w:tc>
          <w:tcPr>
            <w:tcW w:w="458" w:type="pct"/>
          </w:tcPr>
          <w:p w:rsidR="00336BB2" w:rsidRDefault="00336BB2" w:rsidP="00177921">
            <w:pPr>
              <w:ind w:hanging="18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$5,000</w:t>
            </w:r>
          </w:p>
          <w:p w:rsidR="00336BB2" w:rsidRPr="00336BB2" w:rsidRDefault="00336BB2" w:rsidP="00177921">
            <w:pPr>
              <w:ind w:hanging="18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$5,000</w:t>
            </w:r>
          </w:p>
        </w:tc>
        <w:tc>
          <w:tcPr>
            <w:tcW w:w="834" w:type="pct"/>
          </w:tcPr>
          <w:p w:rsidR="00336BB2" w:rsidRPr="00DA593C" w:rsidRDefault="00DA593C" w:rsidP="00177921">
            <w:pPr>
              <w:ind w:hanging="18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DA593C">
              <w:rPr>
                <w:b/>
                <w:color w:val="0070C0"/>
                <w:sz w:val="20"/>
                <w:szCs w:val="20"/>
              </w:rPr>
              <w:t>Wojtowics</w:t>
            </w:r>
            <w:proofErr w:type="spellEnd"/>
            <w:r w:rsidRPr="00DA593C">
              <w:rPr>
                <w:b/>
                <w:color w:val="0070C0"/>
                <w:sz w:val="20"/>
                <w:szCs w:val="20"/>
              </w:rPr>
              <w:t>, Bernie</w:t>
            </w:r>
          </w:p>
          <w:p w:rsidR="00336BB2" w:rsidRDefault="00336BB2" w:rsidP="00177921">
            <w:pPr>
              <w:ind w:hanging="18"/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 xml:space="preserve">Lord, Elrond </w:t>
            </w:r>
          </w:p>
          <w:p w:rsidR="000729D5" w:rsidRPr="00336BB2" w:rsidRDefault="00DA593C" w:rsidP="000729D5">
            <w:pPr>
              <w:ind w:hanging="18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Brandybuck</w:t>
            </w:r>
            <w:proofErr w:type="spellEnd"/>
            <w:r>
              <w:rPr>
                <w:color w:val="0070C0"/>
                <w:sz w:val="20"/>
                <w:szCs w:val="20"/>
              </w:rPr>
              <w:t>, Merry</w:t>
            </w:r>
          </w:p>
        </w:tc>
        <w:tc>
          <w:tcPr>
            <w:tcW w:w="437" w:type="pct"/>
          </w:tcPr>
          <w:p w:rsid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PL</w:t>
            </w:r>
          </w:p>
          <w:p w:rsid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Co-PL</w:t>
            </w:r>
          </w:p>
          <w:p w:rsidR="00336BB2" w:rsidRPr="00336BB2" w:rsidRDefault="00336BB2" w:rsidP="001779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PM</w:t>
            </w:r>
          </w:p>
        </w:tc>
        <w:tc>
          <w:tcPr>
            <w:tcW w:w="1145" w:type="pct"/>
          </w:tcPr>
          <w:p w:rsidR="00336BB2" w:rsidRPr="00336BB2" w:rsidRDefault="000729D5" w:rsidP="004222CF">
            <w:pPr>
              <w:rPr>
                <w:color w:val="0070C0"/>
                <w:sz w:val="20"/>
                <w:szCs w:val="20"/>
              </w:rPr>
            </w:pPr>
            <w:r w:rsidRPr="00336BB2">
              <w:rPr>
                <w:color w:val="0070C0"/>
                <w:sz w:val="20"/>
                <w:szCs w:val="20"/>
              </w:rPr>
              <w:t xml:space="preserve">Going to </w:t>
            </w:r>
            <w:proofErr w:type="spellStart"/>
            <w:r w:rsidRPr="00336BB2">
              <w:rPr>
                <w:color w:val="0070C0"/>
                <w:sz w:val="20"/>
                <w:szCs w:val="20"/>
              </w:rPr>
              <w:t>Mordor</w:t>
            </w:r>
            <w:proofErr w:type="spellEnd"/>
            <w:r w:rsidRPr="00336BB2">
              <w:rPr>
                <w:color w:val="0070C0"/>
                <w:sz w:val="20"/>
                <w:szCs w:val="20"/>
              </w:rPr>
              <w:t xml:space="preserve">: The Journey of a Fellowship of </w:t>
            </w:r>
            <w:r>
              <w:rPr>
                <w:color w:val="0070C0"/>
                <w:sz w:val="20"/>
                <w:szCs w:val="20"/>
              </w:rPr>
              <w:t xml:space="preserve">Homeless Men. Position Paper on Pathways to Homeless in Middle Earth. City of </w:t>
            </w:r>
            <w:r w:rsidR="004222CF">
              <w:rPr>
                <w:color w:val="0070C0"/>
                <w:sz w:val="20"/>
                <w:szCs w:val="20"/>
              </w:rPr>
              <w:t>Rivendell with the County of Lethbridge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</w:p>
        </w:tc>
      </w:tr>
      <w:tr w:rsidR="00336BB2" w:rsidRPr="00AB0B1D" w:rsidTr="00FC3338">
        <w:tc>
          <w:tcPr>
            <w:tcW w:w="726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336BB2" w:rsidRDefault="00336BB2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336BB2" w:rsidRDefault="00336BB2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336BB2" w:rsidRDefault="00336BB2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336BB2" w:rsidRPr="00EB50BF" w:rsidRDefault="00336BB2" w:rsidP="000729D5">
            <w:pPr>
              <w:rPr>
                <w:sz w:val="20"/>
                <w:szCs w:val="20"/>
              </w:rPr>
            </w:pPr>
          </w:p>
        </w:tc>
      </w:tr>
      <w:tr w:rsidR="00177921" w:rsidRPr="00AB0B1D" w:rsidTr="00FC3338">
        <w:tc>
          <w:tcPr>
            <w:tcW w:w="726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177921" w:rsidRPr="00EB50BF" w:rsidRDefault="00177921" w:rsidP="000729D5">
            <w:pPr>
              <w:rPr>
                <w:sz w:val="20"/>
                <w:szCs w:val="20"/>
              </w:rPr>
            </w:pPr>
          </w:p>
        </w:tc>
      </w:tr>
      <w:tr w:rsidR="00177921" w:rsidRPr="00AB0B1D" w:rsidTr="00FC3338">
        <w:tc>
          <w:tcPr>
            <w:tcW w:w="726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177921" w:rsidRDefault="00177921" w:rsidP="00177921">
            <w:pPr>
              <w:ind w:hanging="18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77921" w:rsidRDefault="00177921" w:rsidP="00177921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177921" w:rsidRPr="00EB50BF" w:rsidRDefault="00177921" w:rsidP="000729D5">
            <w:pPr>
              <w:rPr>
                <w:sz w:val="20"/>
                <w:szCs w:val="20"/>
              </w:rPr>
            </w:pPr>
          </w:p>
        </w:tc>
      </w:tr>
    </w:tbl>
    <w:p w:rsidR="00FC3338" w:rsidRPr="000438FF" w:rsidRDefault="00FC3338" w:rsidP="00FC3338">
      <w:pPr>
        <w:rPr>
          <w:sz w:val="18"/>
          <w:szCs w:val="18"/>
        </w:rPr>
      </w:pPr>
      <w:r w:rsidRPr="000438FF">
        <w:rPr>
          <w:sz w:val="18"/>
          <w:szCs w:val="18"/>
          <w:vertAlign w:val="superscript"/>
        </w:rPr>
        <w:t>1</w:t>
      </w:r>
      <w:r w:rsidRPr="000438FF">
        <w:rPr>
          <w:sz w:val="18"/>
          <w:szCs w:val="18"/>
        </w:rPr>
        <w:t xml:space="preserve"> </w:t>
      </w:r>
      <w:r w:rsidRPr="000438FF">
        <w:rPr>
          <w:color w:val="000000" w:themeColor="text1"/>
          <w:sz w:val="18"/>
          <w:szCs w:val="18"/>
        </w:rPr>
        <w:t>Indicate the start and end dates of the project</w:t>
      </w:r>
    </w:p>
    <w:p w:rsidR="00FC3338" w:rsidRDefault="00FC3338" w:rsidP="00FC3338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2 </w:t>
      </w:r>
      <w:r w:rsidRPr="000438FF">
        <w:rPr>
          <w:color w:val="000000" w:themeColor="text1"/>
          <w:sz w:val="18"/>
          <w:szCs w:val="18"/>
        </w:rPr>
        <w:t xml:space="preserve">Include the </w:t>
      </w:r>
      <w:r w:rsidRPr="000438FF">
        <w:rPr>
          <w:color w:val="000000" w:themeColor="text1"/>
          <w:sz w:val="18"/>
          <w:szCs w:val="18"/>
          <w:u w:val="single"/>
        </w:rPr>
        <w:t>full name</w:t>
      </w:r>
      <w:r w:rsidRPr="000438FF">
        <w:rPr>
          <w:color w:val="000000" w:themeColor="text1"/>
          <w:sz w:val="18"/>
          <w:szCs w:val="18"/>
        </w:rPr>
        <w:t xml:space="preserve"> of the funding agency</w:t>
      </w:r>
      <w:r>
        <w:rPr>
          <w:color w:val="000000" w:themeColor="text1"/>
          <w:sz w:val="18"/>
          <w:szCs w:val="18"/>
        </w:rPr>
        <w:t xml:space="preserve">—these may not be familiar to the reviewers </w:t>
      </w:r>
    </w:p>
    <w:p w:rsidR="00FC3338" w:rsidRPr="000438FF" w:rsidRDefault="00FC3338" w:rsidP="00FC3338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>3</w:t>
      </w:r>
      <w:r w:rsidRPr="000438FF">
        <w:rPr>
          <w:color w:val="000000" w:themeColor="text1"/>
          <w:sz w:val="18"/>
          <w:szCs w:val="18"/>
        </w:rPr>
        <w:t xml:space="preserve"> Indicate the funding amount or “pending” if a funding application has been made but the decision has not been announced</w:t>
      </w:r>
    </w:p>
    <w:p w:rsidR="00FC3338" w:rsidRDefault="00FC3338" w:rsidP="00FC333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4</w:t>
      </w:r>
      <w:r w:rsidRPr="000438FF">
        <w:rPr>
          <w:color w:val="000000" w:themeColor="text1"/>
          <w:sz w:val="18"/>
          <w:szCs w:val="18"/>
        </w:rPr>
        <w:t xml:space="preserve"> </w:t>
      </w:r>
      <w:r w:rsidRPr="000438FF">
        <w:rPr>
          <w:b/>
          <w:color w:val="000000" w:themeColor="text1"/>
          <w:sz w:val="18"/>
          <w:szCs w:val="18"/>
        </w:rPr>
        <w:t>Highlight in bold</w:t>
      </w:r>
      <w:r w:rsidRPr="000438FF">
        <w:rPr>
          <w:color w:val="000000" w:themeColor="text1"/>
          <w:sz w:val="18"/>
          <w:szCs w:val="18"/>
        </w:rPr>
        <w:t xml:space="preserve"> the name of the faculty member(s) of the </w:t>
      </w:r>
      <w:r>
        <w:rPr>
          <w:color w:val="000000" w:themeColor="text1"/>
          <w:sz w:val="18"/>
          <w:szCs w:val="18"/>
        </w:rPr>
        <w:t>program/site (LC or UL)</w:t>
      </w:r>
      <w:r w:rsidRPr="000438FF">
        <w:rPr>
          <w:color w:val="000000" w:themeColor="text1"/>
          <w:sz w:val="18"/>
          <w:szCs w:val="18"/>
        </w:rPr>
        <w:t xml:space="preserve"> involved in the team</w:t>
      </w:r>
    </w:p>
    <w:p w:rsidR="00FC3338" w:rsidRDefault="00FC3338" w:rsidP="00FC3338">
      <w:pPr>
        <w:rPr>
          <w:color w:val="000000" w:themeColor="text1"/>
          <w:sz w:val="18"/>
          <w:szCs w:val="18"/>
        </w:rPr>
      </w:pPr>
      <w:r w:rsidRPr="000438FF">
        <w:rPr>
          <w:color w:val="000000" w:themeColor="text1"/>
          <w:sz w:val="18"/>
          <w:szCs w:val="18"/>
          <w:vertAlign w:val="superscript"/>
        </w:rPr>
        <w:t xml:space="preserve">5 </w:t>
      </w:r>
      <w:r w:rsidRPr="0027534A">
        <w:rPr>
          <w:b/>
          <w:color w:val="000000" w:themeColor="text1"/>
          <w:sz w:val="18"/>
          <w:szCs w:val="18"/>
        </w:rPr>
        <w:t>PL</w:t>
      </w:r>
      <w:r w:rsidRPr="000438FF">
        <w:rPr>
          <w:color w:val="000000" w:themeColor="text1"/>
          <w:sz w:val="18"/>
          <w:szCs w:val="18"/>
        </w:rPr>
        <w:t xml:space="preserve"> = </w:t>
      </w:r>
      <w:r>
        <w:rPr>
          <w:color w:val="000000" w:themeColor="text1"/>
          <w:sz w:val="18"/>
          <w:szCs w:val="18"/>
        </w:rPr>
        <w:t>Project Leader</w:t>
      </w:r>
      <w:r w:rsidRPr="000438FF">
        <w:rPr>
          <w:color w:val="000000" w:themeColor="text1"/>
          <w:sz w:val="18"/>
          <w:szCs w:val="18"/>
        </w:rPr>
        <w:t xml:space="preserve">; </w:t>
      </w:r>
      <w:r w:rsidRPr="0027534A">
        <w:rPr>
          <w:b/>
          <w:color w:val="000000" w:themeColor="text1"/>
          <w:sz w:val="18"/>
          <w:szCs w:val="18"/>
        </w:rPr>
        <w:t>Co-PL</w:t>
      </w:r>
      <w:r w:rsidRPr="000438FF">
        <w:rPr>
          <w:color w:val="000000" w:themeColor="text1"/>
          <w:sz w:val="18"/>
          <w:szCs w:val="18"/>
        </w:rPr>
        <w:t xml:space="preserve"> = Co-</w:t>
      </w:r>
      <w:r>
        <w:rPr>
          <w:color w:val="000000" w:themeColor="text1"/>
          <w:sz w:val="18"/>
          <w:szCs w:val="18"/>
        </w:rPr>
        <w:t>Project Leader</w:t>
      </w:r>
      <w:r w:rsidRPr="000438FF">
        <w:rPr>
          <w:color w:val="000000" w:themeColor="text1"/>
          <w:sz w:val="18"/>
          <w:szCs w:val="18"/>
        </w:rPr>
        <w:t xml:space="preserve">; </w:t>
      </w:r>
      <w:r w:rsidRPr="0027534A">
        <w:rPr>
          <w:b/>
          <w:color w:val="000000" w:themeColor="text1"/>
          <w:sz w:val="18"/>
          <w:szCs w:val="18"/>
        </w:rPr>
        <w:t>PM</w:t>
      </w:r>
      <w:r>
        <w:rPr>
          <w:color w:val="000000" w:themeColor="text1"/>
          <w:sz w:val="18"/>
          <w:szCs w:val="18"/>
        </w:rPr>
        <w:t xml:space="preserve"> = Project Member 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sz w:val="18"/>
          <w:szCs w:val="18"/>
          <w:vertAlign w:val="superscript"/>
        </w:rPr>
        <w:t>6</w:t>
      </w:r>
      <w:r w:rsidRPr="005107EA">
        <w:rPr>
          <w:sz w:val="18"/>
          <w:szCs w:val="18"/>
        </w:rPr>
        <w:t xml:space="preserve"> </w:t>
      </w:r>
      <w:r w:rsidRPr="005107EA">
        <w:rPr>
          <w:sz w:val="18"/>
          <w:szCs w:val="18"/>
          <w:u w:val="single"/>
        </w:rPr>
        <w:t xml:space="preserve">For </w:t>
      </w:r>
      <w:r w:rsidRPr="005107EA">
        <w:rPr>
          <w:color w:val="000000" w:themeColor="text1"/>
          <w:sz w:val="18"/>
          <w:szCs w:val="18"/>
          <w:u w:val="single"/>
        </w:rPr>
        <w:t>Conference Presentations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individuals currently or previously involved in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Identify</w:t>
      </w:r>
      <w:r w:rsidRPr="005107EA">
        <w:rPr>
          <w:color w:val="000000" w:themeColor="text1"/>
          <w:sz w:val="18"/>
          <w:szCs w:val="18"/>
        </w:rPr>
        <w:t xml:space="preserve"> the name, date, and location of the conference, and the title of the presentation.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names of the faculty members of the unit.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t>6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For Publications</w:t>
      </w:r>
      <w:r>
        <w:rPr>
          <w:color w:val="000000" w:themeColor="text1"/>
          <w:sz w:val="18"/>
          <w:szCs w:val="18"/>
        </w:rPr>
        <w:t xml:space="preserve">: </w:t>
      </w:r>
      <w:r w:rsidRPr="005107EA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the authors.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5107EA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the full reference.</w:t>
      </w:r>
    </w:p>
    <w:p w:rsidR="0027534A" w:rsidRDefault="0027534A" w:rsidP="0027534A">
      <w:pPr>
        <w:ind w:left="90" w:hanging="90"/>
        <w:rPr>
          <w:color w:val="000000" w:themeColor="text1"/>
          <w:sz w:val="18"/>
          <w:szCs w:val="18"/>
        </w:rPr>
      </w:pPr>
      <w:r w:rsidRPr="005107EA">
        <w:rPr>
          <w:color w:val="000000" w:themeColor="text1"/>
          <w:sz w:val="18"/>
          <w:szCs w:val="18"/>
          <w:vertAlign w:val="superscript"/>
        </w:rPr>
        <w:t>6</w:t>
      </w:r>
      <w:r w:rsidRPr="005107EA">
        <w:rPr>
          <w:color w:val="000000" w:themeColor="text1"/>
          <w:sz w:val="18"/>
          <w:szCs w:val="18"/>
        </w:rPr>
        <w:t xml:space="preserve"> </w:t>
      </w:r>
      <w:r w:rsidRPr="005107EA">
        <w:rPr>
          <w:color w:val="000000" w:themeColor="text1"/>
          <w:sz w:val="18"/>
          <w:szCs w:val="18"/>
          <w:u w:val="single"/>
        </w:rPr>
        <w:t>Others</w:t>
      </w:r>
      <w:r>
        <w:rPr>
          <w:color w:val="000000" w:themeColor="text1"/>
          <w:sz w:val="18"/>
          <w:szCs w:val="18"/>
        </w:rPr>
        <w:t xml:space="preserve">: </w:t>
      </w:r>
      <w:r w:rsidRPr="00DB5E52">
        <w:rPr>
          <w:b/>
          <w:color w:val="000000" w:themeColor="text1"/>
          <w:sz w:val="18"/>
          <w:szCs w:val="18"/>
        </w:rPr>
        <w:t>List</w:t>
      </w:r>
      <w:r w:rsidRPr="005107EA">
        <w:rPr>
          <w:color w:val="000000" w:themeColor="text1"/>
          <w:sz w:val="18"/>
          <w:szCs w:val="18"/>
        </w:rPr>
        <w:t xml:space="preserve"> all involved.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Highlight</w:t>
      </w:r>
      <w:r w:rsidRPr="005107EA">
        <w:rPr>
          <w:color w:val="000000" w:themeColor="text1"/>
          <w:sz w:val="18"/>
          <w:szCs w:val="18"/>
        </w:rPr>
        <w:t xml:space="preserve"> in bold the name(s) of the faculty of the educational unit.</w:t>
      </w:r>
      <w:r>
        <w:rPr>
          <w:color w:val="000000" w:themeColor="text1"/>
          <w:sz w:val="18"/>
          <w:szCs w:val="18"/>
        </w:rPr>
        <w:t xml:space="preserve"> </w:t>
      </w:r>
      <w:r w:rsidRPr="00DB5E52">
        <w:rPr>
          <w:b/>
          <w:color w:val="000000" w:themeColor="text1"/>
          <w:sz w:val="18"/>
          <w:szCs w:val="18"/>
        </w:rPr>
        <w:t>Provide</w:t>
      </w:r>
      <w:r w:rsidRPr="005107EA">
        <w:rPr>
          <w:color w:val="000000" w:themeColor="text1"/>
          <w:sz w:val="18"/>
          <w:szCs w:val="18"/>
        </w:rPr>
        <w:t xml:space="preserve"> full information on the activity. </w:t>
      </w:r>
    </w:p>
    <w:p w:rsidR="004222CF" w:rsidRDefault="004222CF" w:rsidP="0027534A">
      <w:pPr>
        <w:ind w:left="90" w:hanging="90"/>
        <w:rPr>
          <w:color w:val="000000" w:themeColor="text1"/>
          <w:sz w:val="18"/>
          <w:szCs w:val="18"/>
        </w:rPr>
      </w:pPr>
    </w:p>
    <w:p w:rsidR="004222CF" w:rsidRDefault="004222CF" w:rsidP="0027534A">
      <w:pPr>
        <w:ind w:left="90" w:hanging="90"/>
        <w:rPr>
          <w:color w:val="000000" w:themeColor="text1"/>
          <w:sz w:val="18"/>
          <w:szCs w:val="18"/>
        </w:rPr>
      </w:pPr>
    </w:p>
    <w:p w:rsidR="00321C54" w:rsidRPr="00233B51" w:rsidRDefault="00321C54" w:rsidP="003B43F1">
      <w:r w:rsidRPr="00233B51">
        <w:rPr>
          <w:b/>
        </w:rPr>
        <w:t>DEVELOPMENT OF CURRICULUM</w:t>
      </w:r>
      <w:r>
        <w:rPr>
          <w:b/>
        </w:rPr>
        <w:t>,</w:t>
      </w:r>
      <w:r w:rsidRPr="00233B51">
        <w:rPr>
          <w:b/>
        </w:rPr>
        <w:t xml:space="preserve"> COURSES</w:t>
      </w:r>
      <w:r>
        <w:rPr>
          <w:b/>
        </w:rPr>
        <w:t>,</w:t>
      </w:r>
      <w:r w:rsidRPr="00233B51">
        <w:rPr>
          <w:b/>
        </w:rPr>
        <w:t xml:space="preserve"> OR </w:t>
      </w:r>
      <w:r>
        <w:rPr>
          <w:b/>
        </w:rPr>
        <w:t>COURSE MATERIALS</w:t>
      </w:r>
      <w:r w:rsidRPr="00233B51">
        <w:rPr>
          <w:b/>
        </w:rPr>
        <w:t xml:space="preserve">, </w:t>
      </w:r>
      <w:r w:rsidRPr="00233B51">
        <w:t xml:space="preserve">which have not undergone external peer review: </w:t>
      </w:r>
    </w:p>
    <w:tbl>
      <w:tblPr>
        <w:tblW w:w="1037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8"/>
        <w:gridCol w:w="8365"/>
      </w:tblGrid>
      <w:tr w:rsidR="00321C54" w:rsidTr="0072608F">
        <w:tc>
          <w:tcPr>
            <w:tcW w:w="2008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365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Development Activities</w:t>
            </w:r>
          </w:p>
        </w:tc>
      </w:tr>
      <w:tr w:rsidR="00321C54" w:rsidTr="0072608F">
        <w:tc>
          <w:tcPr>
            <w:tcW w:w="2008" w:type="dxa"/>
          </w:tcPr>
          <w:p w:rsidR="00321C54" w:rsidRPr="00006A15" w:rsidRDefault="00321C54" w:rsidP="003B43F1"/>
        </w:tc>
        <w:tc>
          <w:tcPr>
            <w:tcW w:w="8365" w:type="dxa"/>
          </w:tcPr>
          <w:p w:rsidR="00321C54" w:rsidRPr="00006A15" w:rsidRDefault="00321C54" w:rsidP="003B43F1"/>
        </w:tc>
      </w:tr>
      <w:tr w:rsidR="00321C54" w:rsidTr="0072608F">
        <w:tc>
          <w:tcPr>
            <w:tcW w:w="2008" w:type="dxa"/>
          </w:tcPr>
          <w:p w:rsidR="00321C54" w:rsidRPr="00006A15" w:rsidRDefault="00321C54" w:rsidP="003B43F1"/>
        </w:tc>
        <w:tc>
          <w:tcPr>
            <w:tcW w:w="8365" w:type="dxa"/>
          </w:tcPr>
          <w:p w:rsidR="00321C54" w:rsidRPr="00006A15" w:rsidRDefault="00321C54" w:rsidP="003B43F1"/>
        </w:tc>
      </w:tr>
    </w:tbl>
    <w:p w:rsidR="00321C54" w:rsidRDefault="00321C54" w:rsidP="003B43F1"/>
    <w:p w:rsidR="00321C54" w:rsidRDefault="00321C54" w:rsidP="003B43F1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321C54" w:rsidRDefault="00321C54" w:rsidP="003B43F1">
      <w:pPr>
        <w:rPr>
          <w:b/>
        </w:rPr>
      </w:pPr>
      <w:r>
        <w:rPr>
          <w:b/>
        </w:rPr>
        <w:lastRenderedPageBreak/>
        <w:t>SERVICE (</w:t>
      </w:r>
      <w:r w:rsidRPr="00233B51">
        <w:t>List the dates</w:t>
      </w:r>
      <w:r>
        <w:t>, title of group and organization,</w:t>
      </w:r>
      <w:r w:rsidRPr="00233B51">
        <w:t xml:space="preserve"> and your role on committees or task forces in you</w:t>
      </w:r>
      <w:r>
        <w:t>r</w:t>
      </w:r>
      <w:r w:rsidRPr="00233B51">
        <w:t xml:space="preserve"> educational institution</w:t>
      </w:r>
      <w:r>
        <w:t>, external committees or task forces, professional or regulatory bodies, and community groups)</w:t>
      </w:r>
      <w:r>
        <w:rPr>
          <w:b/>
        </w:rPr>
        <w:t xml:space="preserve"> </w:t>
      </w:r>
    </w:p>
    <w:p w:rsidR="0027534A" w:rsidRPr="00233B51" w:rsidRDefault="0027534A" w:rsidP="003B43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118"/>
        <w:gridCol w:w="2694"/>
        <w:gridCol w:w="2958"/>
      </w:tblGrid>
      <w:tr w:rsidR="00321C54" w:rsidTr="00006A15">
        <w:tc>
          <w:tcPr>
            <w:tcW w:w="1526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3118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Group or Committee</w:t>
            </w:r>
          </w:p>
        </w:tc>
        <w:tc>
          <w:tcPr>
            <w:tcW w:w="2694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2958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Role</w:t>
            </w:r>
          </w:p>
        </w:tc>
      </w:tr>
      <w:tr w:rsidR="000729D5" w:rsidRPr="000729D5" w:rsidTr="00006A15">
        <w:tc>
          <w:tcPr>
            <w:tcW w:w="1526" w:type="dxa"/>
          </w:tcPr>
          <w:p w:rsidR="00321C54" w:rsidRPr="000729D5" w:rsidRDefault="000729D5" w:rsidP="003B43F1">
            <w:pPr>
              <w:rPr>
                <w:color w:val="0070C0"/>
              </w:rPr>
            </w:pPr>
            <w:r w:rsidRPr="000729D5">
              <w:rPr>
                <w:color w:val="0070C0"/>
              </w:rPr>
              <w:t>2011</w:t>
            </w:r>
          </w:p>
        </w:tc>
        <w:tc>
          <w:tcPr>
            <w:tcW w:w="3118" w:type="dxa"/>
          </w:tcPr>
          <w:p w:rsidR="00321C54" w:rsidRPr="000729D5" w:rsidRDefault="000729D5" w:rsidP="003B43F1">
            <w:pPr>
              <w:rPr>
                <w:color w:val="0070C0"/>
              </w:rPr>
            </w:pPr>
            <w:r w:rsidRPr="000729D5">
              <w:rPr>
                <w:color w:val="0070C0"/>
              </w:rPr>
              <w:t xml:space="preserve">Nursing Council of Elrond </w:t>
            </w:r>
          </w:p>
        </w:tc>
        <w:tc>
          <w:tcPr>
            <w:tcW w:w="2694" w:type="dxa"/>
          </w:tcPr>
          <w:p w:rsidR="00321C54" w:rsidRPr="000729D5" w:rsidRDefault="000729D5" w:rsidP="003B43F1">
            <w:pPr>
              <w:rPr>
                <w:color w:val="0070C0"/>
              </w:rPr>
            </w:pPr>
            <w:r>
              <w:rPr>
                <w:color w:val="0070C0"/>
              </w:rPr>
              <w:t>Rivendell Health Centre</w:t>
            </w:r>
          </w:p>
        </w:tc>
        <w:tc>
          <w:tcPr>
            <w:tcW w:w="2958" w:type="dxa"/>
          </w:tcPr>
          <w:p w:rsidR="00321C54" w:rsidRPr="000729D5" w:rsidRDefault="0038225F" w:rsidP="003B43F1">
            <w:pPr>
              <w:rPr>
                <w:color w:val="0070C0"/>
              </w:rPr>
            </w:pPr>
            <w:r>
              <w:rPr>
                <w:color w:val="0070C0"/>
              </w:rPr>
              <w:t xml:space="preserve">Assessment, Planning and Implementing Destruction of Ring (Documented in Policy Trilogy “LOTR”) </w:t>
            </w:r>
          </w:p>
        </w:tc>
      </w:tr>
      <w:tr w:rsidR="000729D5" w:rsidRPr="000729D5" w:rsidTr="00006A15">
        <w:tc>
          <w:tcPr>
            <w:tcW w:w="1526" w:type="dxa"/>
          </w:tcPr>
          <w:p w:rsidR="00321C54" w:rsidRPr="000729D5" w:rsidRDefault="000729D5" w:rsidP="003B43F1">
            <w:pPr>
              <w:rPr>
                <w:color w:val="0070C0"/>
              </w:rPr>
            </w:pPr>
            <w:r w:rsidRPr="000729D5">
              <w:rPr>
                <w:color w:val="0070C0"/>
              </w:rPr>
              <w:t>2010</w:t>
            </w:r>
          </w:p>
        </w:tc>
        <w:tc>
          <w:tcPr>
            <w:tcW w:w="3118" w:type="dxa"/>
          </w:tcPr>
          <w:p w:rsidR="00321C54" w:rsidRPr="000729D5" w:rsidRDefault="000729D5" w:rsidP="003B43F1">
            <w:pPr>
              <w:rPr>
                <w:color w:val="0070C0"/>
              </w:rPr>
            </w:pPr>
            <w:r w:rsidRPr="000729D5">
              <w:rPr>
                <w:color w:val="0070C0"/>
              </w:rPr>
              <w:t>CASN Committee</w:t>
            </w:r>
          </w:p>
        </w:tc>
        <w:tc>
          <w:tcPr>
            <w:tcW w:w="2694" w:type="dxa"/>
          </w:tcPr>
          <w:p w:rsidR="00321C54" w:rsidRPr="000729D5" w:rsidRDefault="000729D5" w:rsidP="003B43F1">
            <w:pPr>
              <w:rPr>
                <w:color w:val="0070C0"/>
              </w:rPr>
            </w:pPr>
            <w:r w:rsidRPr="000729D5">
              <w:rPr>
                <w:color w:val="0070C0"/>
              </w:rPr>
              <w:t>NESA Program</w:t>
            </w:r>
          </w:p>
        </w:tc>
        <w:tc>
          <w:tcPr>
            <w:tcW w:w="2958" w:type="dxa"/>
          </w:tcPr>
          <w:p w:rsidR="00321C54" w:rsidRPr="000729D5" w:rsidRDefault="00321C54" w:rsidP="003B43F1">
            <w:pPr>
              <w:rPr>
                <w:color w:val="0070C0"/>
              </w:rPr>
            </w:pPr>
          </w:p>
        </w:tc>
      </w:tr>
      <w:tr w:rsidR="000729D5" w:rsidRPr="000729D5" w:rsidTr="00006A15">
        <w:tc>
          <w:tcPr>
            <w:tcW w:w="1526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3118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2694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2958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</w:tr>
      <w:tr w:rsidR="000729D5" w:rsidRPr="000729D5" w:rsidTr="00006A15">
        <w:tc>
          <w:tcPr>
            <w:tcW w:w="1526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3118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2694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2958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</w:tr>
      <w:tr w:rsidR="000729D5" w:rsidRPr="000729D5" w:rsidTr="00006A15">
        <w:tc>
          <w:tcPr>
            <w:tcW w:w="1526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3118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2694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  <w:tc>
          <w:tcPr>
            <w:tcW w:w="2958" w:type="dxa"/>
          </w:tcPr>
          <w:p w:rsidR="000729D5" w:rsidRPr="000729D5" w:rsidRDefault="000729D5" w:rsidP="003B43F1">
            <w:pPr>
              <w:rPr>
                <w:color w:val="0070C0"/>
              </w:rPr>
            </w:pPr>
          </w:p>
        </w:tc>
      </w:tr>
    </w:tbl>
    <w:p w:rsidR="00321C54" w:rsidRDefault="00321C54" w:rsidP="003B43F1">
      <w:pPr>
        <w:rPr>
          <w:b/>
        </w:rPr>
      </w:pPr>
    </w:p>
    <w:p w:rsidR="00321C54" w:rsidRDefault="00321C54" w:rsidP="003B43F1">
      <w:pPr>
        <w:tabs>
          <w:tab w:val="left" w:pos="567"/>
        </w:tabs>
      </w:pPr>
      <w:r w:rsidRPr="00810063">
        <w:rPr>
          <w:b/>
        </w:rPr>
        <w:t>PROFESSIONAL MEMBERSHIPS</w:t>
      </w:r>
      <w:r>
        <w:rPr>
          <w:b/>
        </w:rPr>
        <w:t xml:space="preserve"> </w:t>
      </w:r>
      <w:r w:rsidRPr="001425B7">
        <w:t xml:space="preserve">List </w:t>
      </w:r>
      <w:r>
        <w:t xml:space="preserve">current </w:t>
      </w:r>
      <w:r w:rsidRPr="001425B7">
        <w:t>professional memberships</w:t>
      </w:r>
    </w:p>
    <w:p w:rsidR="00321C54" w:rsidRDefault="000729D5" w:rsidP="000729D5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</w:pPr>
      <w:r w:rsidRPr="000729D5">
        <w:rPr>
          <w:color w:val="0070C0"/>
        </w:rPr>
        <w:t>College and Association of Registered Nurses of Alberta (CARNA)</w:t>
      </w:r>
      <w:r w:rsidR="00460CFA">
        <w:t xml:space="preserve"> </w:t>
      </w:r>
    </w:p>
    <w:p w:rsidR="00460CFA" w:rsidRDefault="0027534A" w:rsidP="000729D5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</w:pPr>
      <w:proofErr w:type="spellStart"/>
      <w:r w:rsidRPr="0027534A">
        <w:rPr>
          <w:color w:val="0070C0"/>
        </w:rPr>
        <w:t>Elvish</w:t>
      </w:r>
      <w:proofErr w:type="spellEnd"/>
      <w:r w:rsidRPr="0027534A">
        <w:rPr>
          <w:color w:val="0070C0"/>
        </w:rPr>
        <w:t xml:space="preserve"> Nurses’ Society</w:t>
      </w:r>
      <w:r>
        <w:t xml:space="preserve"> </w:t>
      </w:r>
      <w:r w:rsidR="00460CFA">
        <w:t xml:space="preserve"> </w:t>
      </w:r>
    </w:p>
    <w:p w:rsidR="00460CFA" w:rsidRDefault="00460CFA" w:rsidP="000729D5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</w:pPr>
    </w:p>
    <w:p w:rsidR="00321C54" w:rsidRDefault="00321C54" w:rsidP="000729D5">
      <w:pPr>
        <w:tabs>
          <w:tab w:val="left" w:pos="567"/>
        </w:tabs>
        <w:rPr>
          <w:b/>
        </w:rPr>
      </w:pPr>
    </w:p>
    <w:p w:rsidR="00321C54" w:rsidRDefault="00321C54" w:rsidP="003B43F1"/>
    <w:p w:rsidR="00321C54" w:rsidRDefault="00321C54" w:rsidP="003B43F1">
      <w:pPr>
        <w:rPr>
          <w:b/>
        </w:rPr>
      </w:pPr>
      <w:r w:rsidRPr="004445E8">
        <w:rPr>
          <w:b/>
        </w:rPr>
        <w:t>PROFESSIONAL DEVELOPMENT AND CONTINUING EDUCATION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843"/>
        <w:gridCol w:w="2386"/>
        <w:gridCol w:w="4541"/>
      </w:tblGrid>
      <w:tr w:rsidR="00321C54" w:rsidTr="000729D5">
        <w:tc>
          <w:tcPr>
            <w:tcW w:w="1526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386" w:type="dxa"/>
          </w:tcPr>
          <w:p w:rsidR="00321C54" w:rsidRPr="00006A15" w:rsidRDefault="00321C54" w:rsidP="000729D5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Activity</w:t>
            </w:r>
            <w:r w:rsidR="000729D5" w:rsidRPr="000729D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41" w:type="dxa"/>
          </w:tcPr>
          <w:p w:rsidR="00321C54" w:rsidRPr="00006A15" w:rsidRDefault="00321C54" w:rsidP="003B43F1">
            <w:pPr>
              <w:jc w:val="center"/>
              <w:rPr>
                <w:b/>
              </w:rPr>
            </w:pPr>
            <w:r w:rsidRPr="00006A15">
              <w:rPr>
                <w:b/>
                <w:sz w:val="22"/>
                <w:szCs w:val="22"/>
              </w:rPr>
              <w:t>Program Title</w:t>
            </w:r>
          </w:p>
        </w:tc>
      </w:tr>
      <w:tr w:rsidR="00321C54" w:rsidTr="000729D5">
        <w:tc>
          <w:tcPr>
            <w:tcW w:w="1526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1843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2386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4541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  <w:tr w:rsidR="00321C54" w:rsidTr="000729D5">
        <w:tc>
          <w:tcPr>
            <w:tcW w:w="1526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1843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2386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  <w:tc>
          <w:tcPr>
            <w:tcW w:w="4541" w:type="dxa"/>
          </w:tcPr>
          <w:p w:rsidR="00321C54" w:rsidRPr="00006A15" w:rsidRDefault="00321C54" w:rsidP="003B43F1">
            <w:pPr>
              <w:rPr>
                <w:b/>
              </w:rPr>
            </w:pPr>
          </w:p>
        </w:tc>
      </w:tr>
    </w:tbl>
    <w:p w:rsidR="00321C54" w:rsidRPr="000729D5" w:rsidRDefault="000729D5" w:rsidP="003B43F1">
      <w:pPr>
        <w:rPr>
          <w:sz w:val="18"/>
        </w:rPr>
      </w:pPr>
      <w:r w:rsidRPr="000729D5"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321C54" w:rsidRPr="000729D5">
        <w:rPr>
          <w:sz w:val="18"/>
        </w:rPr>
        <w:t xml:space="preserve">conference, workshop, lecture, etc. </w:t>
      </w:r>
    </w:p>
    <w:sectPr w:rsidR="00321C54" w:rsidRPr="000729D5" w:rsidSect="003B43F1">
      <w:headerReference w:type="default" r:id="rId7"/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D5" w:rsidRDefault="009462D5">
      <w:r>
        <w:separator/>
      </w:r>
    </w:p>
  </w:endnote>
  <w:endnote w:type="continuationSeparator" w:id="0">
    <w:p w:rsidR="009462D5" w:rsidRDefault="009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21" w:rsidRPr="007731D3" w:rsidRDefault="00177921" w:rsidP="005E704D">
    <w:pPr>
      <w:pStyle w:val="Footer"/>
      <w:jc w:val="right"/>
      <w:rPr>
        <w:sz w:val="16"/>
        <w:szCs w:val="16"/>
      </w:rPr>
    </w:pPr>
    <w:r w:rsidRPr="007731D3">
      <w:rPr>
        <w:sz w:val="16"/>
        <w:szCs w:val="16"/>
      </w:rPr>
      <w:t>Developed by CASN Accreditation Bureau (October 14, 2010)</w:t>
    </w:r>
  </w:p>
  <w:p w:rsidR="00177921" w:rsidRDefault="00177921" w:rsidP="005E704D">
    <w:pPr>
      <w:pStyle w:val="Footer"/>
      <w:jc w:val="right"/>
      <w:rPr>
        <w:sz w:val="16"/>
        <w:szCs w:val="16"/>
      </w:rPr>
    </w:pPr>
    <w:r w:rsidRPr="007731D3">
      <w:rPr>
        <w:sz w:val="16"/>
        <w:szCs w:val="16"/>
      </w:rPr>
      <w:t>Updated to the November 2013 Accreditation Program</w:t>
    </w:r>
  </w:p>
  <w:p w:rsidR="00177921" w:rsidRPr="007731D3" w:rsidRDefault="00177921" w:rsidP="005E704D">
    <w:pPr>
      <w:pStyle w:val="Footer"/>
      <w:jc w:val="right"/>
      <w:rPr>
        <w:b/>
        <w:sz w:val="16"/>
        <w:szCs w:val="16"/>
      </w:rPr>
    </w:pPr>
    <w:r w:rsidRPr="007731D3">
      <w:rPr>
        <w:b/>
        <w:sz w:val="16"/>
        <w:szCs w:val="16"/>
      </w:rPr>
      <w:t>Nursing Education in Southwestern Alberta (NESA) Program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D5" w:rsidRDefault="009462D5">
      <w:r>
        <w:separator/>
      </w:r>
    </w:p>
  </w:footnote>
  <w:footnote w:type="continuationSeparator" w:id="0">
    <w:p w:rsidR="009462D5" w:rsidRDefault="0094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:rsidR="00177921" w:rsidRPr="004222CF" w:rsidRDefault="00177921">
        <w:pPr>
          <w:pStyle w:val="Header"/>
          <w:jc w:val="right"/>
          <w:rPr>
            <w:sz w:val="20"/>
            <w:szCs w:val="20"/>
          </w:rPr>
        </w:pPr>
        <w:r w:rsidRPr="004222CF">
          <w:rPr>
            <w:sz w:val="20"/>
            <w:szCs w:val="20"/>
          </w:rPr>
          <w:t xml:space="preserve">Page </w:t>
        </w:r>
        <w:r w:rsidRPr="004222CF">
          <w:rPr>
            <w:b/>
            <w:bCs/>
            <w:sz w:val="20"/>
            <w:szCs w:val="20"/>
          </w:rPr>
          <w:fldChar w:fldCharType="begin"/>
        </w:r>
        <w:r w:rsidRPr="004222CF">
          <w:rPr>
            <w:b/>
            <w:bCs/>
            <w:sz w:val="20"/>
            <w:szCs w:val="20"/>
          </w:rPr>
          <w:instrText xml:space="preserve"> PAGE </w:instrText>
        </w:r>
        <w:r w:rsidRPr="004222CF">
          <w:rPr>
            <w:b/>
            <w:bCs/>
            <w:sz w:val="20"/>
            <w:szCs w:val="20"/>
          </w:rPr>
          <w:fldChar w:fldCharType="separate"/>
        </w:r>
        <w:r w:rsidR="004222CF">
          <w:rPr>
            <w:b/>
            <w:bCs/>
            <w:noProof/>
            <w:sz w:val="20"/>
            <w:szCs w:val="20"/>
          </w:rPr>
          <w:t>4</w:t>
        </w:r>
        <w:r w:rsidRPr="004222CF">
          <w:rPr>
            <w:b/>
            <w:bCs/>
            <w:sz w:val="20"/>
            <w:szCs w:val="20"/>
          </w:rPr>
          <w:fldChar w:fldCharType="end"/>
        </w:r>
        <w:r w:rsidRPr="004222CF">
          <w:rPr>
            <w:sz w:val="20"/>
            <w:szCs w:val="20"/>
          </w:rPr>
          <w:t xml:space="preserve"> of </w:t>
        </w:r>
        <w:r w:rsidRPr="004222CF">
          <w:rPr>
            <w:b/>
            <w:bCs/>
            <w:sz w:val="20"/>
            <w:szCs w:val="20"/>
          </w:rPr>
          <w:fldChar w:fldCharType="begin"/>
        </w:r>
        <w:r w:rsidRPr="004222CF">
          <w:rPr>
            <w:b/>
            <w:bCs/>
            <w:sz w:val="20"/>
            <w:szCs w:val="20"/>
          </w:rPr>
          <w:instrText xml:space="preserve"> NUMPAGES  </w:instrText>
        </w:r>
        <w:r w:rsidRPr="004222CF">
          <w:rPr>
            <w:b/>
            <w:bCs/>
            <w:sz w:val="20"/>
            <w:szCs w:val="20"/>
          </w:rPr>
          <w:fldChar w:fldCharType="separate"/>
        </w:r>
        <w:r w:rsidR="004222CF">
          <w:rPr>
            <w:b/>
            <w:bCs/>
            <w:noProof/>
            <w:sz w:val="20"/>
            <w:szCs w:val="20"/>
          </w:rPr>
          <w:t>5</w:t>
        </w:r>
        <w:r w:rsidRPr="004222CF">
          <w:rPr>
            <w:b/>
            <w:bCs/>
            <w:sz w:val="20"/>
            <w:szCs w:val="20"/>
          </w:rPr>
          <w:fldChar w:fldCharType="end"/>
        </w:r>
      </w:p>
    </w:sdtContent>
  </w:sdt>
  <w:p w:rsidR="00177921" w:rsidRPr="007731D3" w:rsidRDefault="00177921">
    <w:pPr>
      <w:pStyle w:val="Header"/>
      <w:rPr>
        <w:lang w:val="en-CA"/>
      </w:rPr>
    </w:pPr>
  </w:p>
  <w:p w:rsidR="00177921" w:rsidRDefault="00177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D3B"/>
    <w:multiLevelType w:val="hybridMultilevel"/>
    <w:tmpl w:val="83DE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4308"/>
    <w:multiLevelType w:val="hybridMultilevel"/>
    <w:tmpl w:val="7B945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56E4E"/>
    <w:multiLevelType w:val="hybridMultilevel"/>
    <w:tmpl w:val="072C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60DC"/>
    <w:multiLevelType w:val="hybridMultilevel"/>
    <w:tmpl w:val="A766A562"/>
    <w:lvl w:ilvl="0" w:tplc="0302A4D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A6EDE"/>
    <w:multiLevelType w:val="hybridMultilevel"/>
    <w:tmpl w:val="384C0B7A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13C8"/>
    <w:multiLevelType w:val="hybridMultilevel"/>
    <w:tmpl w:val="9C5ACB2C"/>
    <w:lvl w:ilvl="0" w:tplc="25B87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744"/>
    <w:multiLevelType w:val="hybridMultilevel"/>
    <w:tmpl w:val="D70ED2C8"/>
    <w:lvl w:ilvl="0" w:tplc="2E2A6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14AA"/>
    <w:multiLevelType w:val="hybridMultilevel"/>
    <w:tmpl w:val="C8421356"/>
    <w:lvl w:ilvl="0" w:tplc="1F229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0B66A756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585A32"/>
    <w:multiLevelType w:val="hybridMultilevel"/>
    <w:tmpl w:val="D37A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30821"/>
    <w:multiLevelType w:val="hybridMultilevel"/>
    <w:tmpl w:val="1EC83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C3FB6"/>
    <w:multiLevelType w:val="hybridMultilevel"/>
    <w:tmpl w:val="C3785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436D9"/>
    <w:multiLevelType w:val="hybridMultilevel"/>
    <w:tmpl w:val="FF92495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2D9D"/>
    <w:multiLevelType w:val="hybridMultilevel"/>
    <w:tmpl w:val="954022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2B1432"/>
    <w:multiLevelType w:val="hybridMultilevel"/>
    <w:tmpl w:val="B3C64230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67221"/>
    <w:multiLevelType w:val="hybridMultilevel"/>
    <w:tmpl w:val="54303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87E19"/>
    <w:multiLevelType w:val="hybridMultilevel"/>
    <w:tmpl w:val="A2AE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956D4"/>
    <w:multiLevelType w:val="hybridMultilevel"/>
    <w:tmpl w:val="9DDA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26103"/>
    <w:multiLevelType w:val="hybridMultilevel"/>
    <w:tmpl w:val="0A744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3E57"/>
    <w:multiLevelType w:val="hybridMultilevel"/>
    <w:tmpl w:val="F3CA231E"/>
    <w:lvl w:ilvl="0" w:tplc="F07A087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8"/>
  </w:num>
  <w:num w:numId="10">
    <w:abstractNumId w:val="12"/>
  </w:num>
  <w:num w:numId="11">
    <w:abstractNumId w:val="18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7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2B"/>
    <w:rsid w:val="00006A15"/>
    <w:rsid w:val="00014B7D"/>
    <w:rsid w:val="00026A5A"/>
    <w:rsid w:val="000438FF"/>
    <w:rsid w:val="00053120"/>
    <w:rsid w:val="000729D5"/>
    <w:rsid w:val="0007612B"/>
    <w:rsid w:val="00091069"/>
    <w:rsid w:val="00094C7E"/>
    <w:rsid w:val="000A3583"/>
    <w:rsid w:val="001425B7"/>
    <w:rsid w:val="00177921"/>
    <w:rsid w:val="00201FDB"/>
    <w:rsid w:val="00233B51"/>
    <w:rsid w:val="00247C9F"/>
    <w:rsid w:val="0027534A"/>
    <w:rsid w:val="002B7B70"/>
    <w:rsid w:val="0032091A"/>
    <w:rsid w:val="00321C54"/>
    <w:rsid w:val="00324D20"/>
    <w:rsid w:val="00327368"/>
    <w:rsid w:val="00336BB2"/>
    <w:rsid w:val="0038225F"/>
    <w:rsid w:val="003B2641"/>
    <w:rsid w:val="003B43F1"/>
    <w:rsid w:val="004174E6"/>
    <w:rsid w:val="004222CF"/>
    <w:rsid w:val="004445E8"/>
    <w:rsid w:val="00460CFA"/>
    <w:rsid w:val="004951C2"/>
    <w:rsid w:val="004B173A"/>
    <w:rsid w:val="005107EA"/>
    <w:rsid w:val="00512990"/>
    <w:rsid w:val="00513D02"/>
    <w:rsid w:val="0053641C"/>
    <w:rsid w:val="0055595B"/>
    <w:rsid w:val="00556162"/>
    <w:rsid w:val="00574F52"/>
    <w:rsid w:val="005A0853"/>
    <w:rsid w:val="005A0E37"/>
    <w:rsid w:val="005E704D"/>
    <w:rsid w:val="00607D48"/>
    <w:rsid w:val="0072608F"/>
    <w:rsid w:val="00727146"/>
    <w:rsid w:val="007731D3"/>
    <w:rsid w:val="00810063"/>
    <w:rsid w:val="008A4167"/>
    <w:rsid w:val="00914BF4"/>
    <w:rsid w:val="009462D5"/>
    <w:rsid w:val="00981718"/>
    <w:rsid w:val="009B3419"/>
    <w:rsid w:val="009F024F"/>
    <w:rsid w:val="00A2223D"/>
    <w:rsid w:val="00A346CC"/>
    <w:rsid w:val="00A53BC7"/>
    <w:rsid w:val="00AB0B1D"/>
    <w:rsid w:val="00B22928"/>
    <w:rsid w:val="00B6698E"/>
    <w:rsid w:val="00B77775"/>
    <w:rsid w:val="00BD68BA"/>
    <w:rsid w:val="00C01388"/>
    <w:rsid w:val="00C21646"/>
    <w:rsid w:val="00C31184"/>
    <w:rsid w:val="00C5773B"/>
    <w:rsid w:val="00C75B16"/>
    <w:rsid w:val="00CB2F99"/>
    <w:rsid w:val="00CE2FE5"/>
    <w:rsid w:val="00CF685C"/>
    <w:rsid w:val="00D26520"/>
    <w:rsid w:val="00D4596E"/>
    <w:rsid w:val="00D87A84"/>
    <w:rsid w:val="00DA593C"/>
    <w:rsid w:val="00DB5E52"/>
    <w:rsid w:val="00EB50BF"/>
    <w:rsid w:val="00EB5FD0"/>
    <w:rsid w:val="00F23727"/>
    <w:rsid w:val="00F304DF"/>
    <w:rsid w:val="00FC3338"/>
    <w:rsid w:val="00FE1556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016523-7F1C-44B7-9337-A2F86D3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1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91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7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9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9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INSTITUTION</vt:lpstr>
    </vt:vector>
  </TitlesOfParts>
  <Company>Hewlett-Packard Company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INSTITUTION</dc:title>
  <dc:creator>Carroll Iwasiw</dc:creator>
  <cp:lastModifiedBy>Pijl Zieber, Em</cp:lastModifiedBy>
  <cp:revision>15</cp:revision>
  <dcterms:created xsi:type="dcterms:W3CDTF">2015-01-06T03:28:00Z</dcterms:created>
  <dcterms:modified xsi:type="dcterms:W3CDTF">2015-01-06T04:32:00Z</dcterms:modified>
</cp:coreProperties>
</file>