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D4" w:rsidRDefault="00F041D4" w:rsidP="00F21811">
      <w:pPr>
        <w:rPr>
          <w:lang w:val="en-CA"/>
        </w:rPr>
      </w:pPr>
      <w:r>
        <w:rPr>
          <w:lang w:val="en-CA"/>
        </w:rPr>
        <w:t xml:space="preserve">In this survey we are gathering further evidence for </w:t>
      </w:r>
      <w:proofErr w:type="spellStart"/>
      <w:r>
        <w:rPr>
          <w:lang w:val="en-CA"/>
        </w:rPr>
        <w:t>CASN</w:t>
      </w:r>
      <w:proofErr w:type="spellEnd"/>
      <w:r>
        <w:rPr>
          <w:lang w:val="en-CA"/>
        </w:rPr>
        <w:t xml:space="preserve"> Accreditation. </w:t>
      </w:r>
      <w:proofErr w:type="spellStart"/>
      <w:r>
        <w:rPr>
          <w:lang w:val="en-CA"/>
        </w:rPr>
        <w:t>CASN</w:t>
      </w:r>
      <w:proofErr w:type="spellEnd"/>
      <w:r>
        <w:rPr>
          <w:lang w:val="en-CA"/>
        </w:rPr>
        <w:t xml:space="preserve"> requires examples of professional growth opportunities for our students. </w:t>
      </w:r>
    </w:p>
    <w:p w:rsidR="00F041D4" w:rsidRDefault="00F041D4" w:rsidP="00F21811">
      <w:pPr>
        <w:rPr>
          <w:lang w:val="en-CA"/>
        </w:rPr>
      </w:pPr>
      <w:r>
        <w:rPr>
          <w:lang w:val="en-CA"/>
        </w:rPr>
        <w:t>Course leads, please consult with your course team to complete these questions. You can share this template with them and have each complete parts of it. Then, each course team member can return the completed templates to you and you, as course lead, can cut and paste the information into the survey.</w:t>
      </w:r>
    </w:p>
    <w:p w:rsidR="00F041D4" w:rsidRPr="00F041D4" w:rsidRDefault="00F041D4" w:rsidP="00F21811">
      <w:pPr>
        <w:rPr>
          <w:b/>
          <w:lang w:val="en-CA"/>
        </w:rPr>
      </w:pPr>
      <w:r w:rsidRPr="00F041D4">
        <w:rPr>
          <w:b/>
          <w:lang w:val="en-CA"/>
        </w:rPr>
        <w:t>Here are the questions:</w:t>
      </w:r>
    </w:p>
    <w:p w:rsidR="00F041D4" w:rsidRDefault="00F041D4" w:rsidP="00F21811">
      <w:pPr>
        <w:rPr>
          <w:lang w:val="en-CA"/>
        </w:rPr>
      </w:pPr>
      <w:r>
        <w:rPr>
          <w:lang w:val="en-CA"/>
        </w:rPr>
        <w:t xml:space="preserve">Which </w:t>
      </w:r>
      <w:proofErr w:type="spellStart"/>
      <w:r>
        <w:rPr>
          <w:lang w:val="en-CA"/>
        </w:rPr>
        <w:t>NESA</w:t>
      </w:r>
      <w:proofErr w:type="spellEnd"/>
      <w:r>
        <w:rPr>
          <w:lang w:val="en-CA"/>
        </w:rPr>
        <w:t xml:space="preserve"> course are you reporting on in this survey? _______________ (Only ONE course per course lead survey.)</w:t>
      </w:r>
    </w:p>
    <w:p w:rsidR="00F21811" w:rsidRDefault="00F041D4" w:rsidP="00F21811">
      <w:pPr>
        <w:rPr>
          <w:lang w:val="en-CA"/>
        </w:rPr>
      </w:pPr>
      <w:r>
        <w:rPr>
          <w:lang w:val="en-CA"/>
        </w:rPr>
        <w:t xml:space="preserve">1. </w:t>
      </w:r>
      <w:r w:rsidR="00F21811" w:rsidRPr="001D402C">
        <w:rPr>
          <w:lang w:val="en-CA"/>
        </w:rPr>
        <w:t xml:space="preserve">Please provide an example of </w:t>
      </w:r>
      <w:r w:rsidR="00251D49" w:rsidRPr="001D402C">
        <w:rPr>
          <w:lang w:val="en-CA"/>
        </w:rPr>
        <w:t>how</w:t>
      </w:r>
      <w:r w:rsidR="00F21811" w:rsidRPr="001D402C">
        <w:rPr>
          <w:lang w:val="en-CA"/>
        </w:rPr>
        <w:t xml:space="preserve">, in </w:t>
      </w:r>
      <w:r>
        <w:rPr>
          <w:lang w:val="en-CA"/>
        </w:rPr>
        <w:t>this course</w:t>
      </w:r>
      <w:r w:rsidR="00F21811" w:rsidRPr="001D402C">
        <w:rPr>
          <w:lang w:val="en-CA"/>
        </w:rPr>
        <w:t>, your students</w:t>
      </w:r>
      <w:r w:rsidR="00F21811" w:rsidRPr="001D402C">
        <w:rPr>
          <w:lang w:val="en-CA"/>
        </w:rPr>
        <w:t xml:space="preserve"> </w:t>
      </w:r>
      <w:r w:rsidR="005218D4" w:rsidRPr="001D402C">
        <w:rPr>
          <w:lang w:val="en-CA"/>
        </w:rPr>
        <w:t>engaged in planned learning opportunities across the health-illness continuum</w:t>
      </w:r>
      <w:r>
        <w:rPr>
          <w:rStyle w:val="FootnoteReference"/>
          <w:lang w:val="en-CA"/>
        </w:rPr>
        <w:footnoteReference w:id="1"/>
      </w:r>
      <w:r>
        <w:rPr>
          <w:lang w:val="en-CA"/>
        </w:rPr>
        <w:t xml:space="preserve"> </w:t>
      </w:r>
      <w:r w:rsidR="005218D4" w:rsidRPr="001D402C">
        <w:rPr>
          <w:lang w:val="en-CA"/>
        </w:rPr>
        <w:t>and across the lifespan for: individuals:</w:t>
      </w:r>
      <w:r>
        <w:rPr>
          <w:lang w:val="en-CA"/>
        </w:rPr>
        <w:t xml:space="preserve"> </w:t>
      </w:r>
      <w:r w:rsidRPr="00F041D4">
        <w:rPr>
          <w:sz w:val="20"/>
          <w:vertAlign w:val="superscript"/>
          <w:lang w:val="en-CA"/>
        </w:rPr>
        <w:t>REF</w:t>
      </w:r>
      <w:r w:rsidRPr="00F041D4">
        <w:rPr>
          <w:sz w:val="20"/>
          <w:vertAlign w:val="superscript"/>
          <w:lang w:val="en-CA"/>
        </w:rPr>
        <w:t>3.2.1.-4i</w:t>
      </w:r>
    </w:p>
    <w:p w:rsidR="00F041D4" w:rsidRDefault="00F041D4" w:rsidP="00F21811">
      <w:pPr>
        <w:rPr>
          <w:lang w:val="en-CA"/>
        </w:rPr>
      </w:pPr>
    </w:p>
    <w:p w:rsidR="00F041D4" w:rsidRPr="001D402C" w:rsidRDefault="00F041D4" w:rsidP="00F21811">
      <w:pPr>
        <w:rPr>
          <w:lang w:val="en-CA"/>
        </w:rPr>
      </w:pPr>
    </w:p>
    <w:p w:rsidR="005218D4" w:rsidRPr="00F041D4" w:rsidRDefault="00F041D4" w:rsidP="005218D4">
      <w:pPr>
        <w:rPr>
          <w:vertAlign w:val="superscript"/>
          <w:lang w:val="en-CA"/>
        </w:rPr>
      </w:pPr>
      <w:r>
        <w:rPr>
          <w:lang w:val="en-CA"/>
        </w:rPr>
        <w:t xml:space="preserve">2. </w:t>
      </w:r>
      <w:r w:rsidR="005218D4" w:rsidRPr="001D402C">
        <w:rPr>
          <w:lang w:val="en-CA"/>
        </w:rPr>
        <w:t xml:space="preserve">Please provide an example of </w:t>
      </w:r>
      <w:r w:rsidR="00251D49" w:rsidRPr="001D402C">
        <w:rPr>
          <w:lang w:val="en-CA"/>
        </w:rPr>
        <w:t>how</w:t>
      </w:r>
      <w:r w:rsidR="005218D4" w:rsidRPr="001D402C">
        <w:rPr>
          <w:lang w:val="en-CA"/>
        </w:rPr>
        <w:t xml:space="preserve">, in </w:t>
      </w:r>
      <w:r>
        <w:rPr>
          <w:lang w:val="en-CA"/>
        </w:rPr>
        <w:t>this course</w:t>
      </w:r>
      <w:r w:rsidR="005218D4" w:rsidRPr="001D402C">
        <w:rPr>
          <w:lang w:val="en-CA"/>
        </w:rPr>
        <w:t>, your students engaged in planned learning opportunities across the health-illness continuum</w:t>
      </w:r>
      <w:r w:rsidRPr="00F041D4">
        <w:rPr>
          <w:vertAlign w:val="superscript"/>
          <w:lang w:val="en-CA"/>
        </w:rPr>
        <w:t>1</w:t>
      </w:r>
      <w:r w:rsidR="005218D4" w:rsidRPr="001D402C">
        <w:rPr>
          <w:lang w:val="en-CA"/>
        </w:rPr>
        <w:t xml:space="preserve"> and across the lifespan for:</w:t>
      </w:r>
      <w:r w:rsidR="005218D4" w:rsidRPr="001D402C">
        <w:rPr>
          <w:lang w:val="en-CA"/>
        </w:rPr>
        <w:t xml:space="preserve"> families</w:t>
      </w:r>
      <w:r w:rsidR="005218D4" w:rsidRPr="001D402C">
        <w:rPr>
          <w:lang w:val="en-CA"/>
        </w:rPr>
        <w:t>:</w:t>
      </w:r>
      <w:r>
        <w:rPr>
          <w:lang w:val="en-CA"/>
        </w:rPr>
        <w:t xml:space="preserve"> </w:t>
      </w:r>
      <w:r w:rsidRPr="00F041D4">
        <w:rPr>
          <w:vertAlign w:val="superscript"/>
          <w:lang w:val="en-CA"/>
        </w:rPr>
        <w:t>REF</w:t>
      </w:r>
      <w:r w:rsidRPr="00F041D4">
        <w:rPr>
          <w:vertAlign w:val="superscript"/>
          <w:lang w:val="en-CA"/>
        </w:rPr>
        <w:t>3.2.1.-4f</w:t>
      </w:r>
    </w:p>
    <w:p w:rsidR="00B375FB" w:rsidRDefault="00B375FB" w:rsidP="005218D4"/>
    <w:p w:rsidR="005218D4" w:rsidRPr="001D402C" w:rsidRDefault="000D3254" w:rsidP="005218D4">
      <w:pPr>
        <w:rPr>
          <w:lang w:val="en-CA"/>
        </w:rPr>
      </w:pPr>
      <w:r w:rsidRPr="001D402C">
        <w:br/>
      </w:r>
    </w:p>
    <w:p w:rsidR="005218D4" w:rsidRPr="00F041D4" w:rsidRDefault="00F041D4" w:rsidP="005218D4">
      <w:pPr>
        <w:rPr>
          <w:vertAlign w:val="superscript"/>
          <w:lang w:val="en-CA"/>
        </w:rPr>
      </w:pPr>
      <w:r>
        <w:rPr>
          <w:lang w:val="en-CA"/>
        </w:rPr>
        <w:t xml:space="preserve">3. </w:t>
      </w:r>
      <w:r w:rsidR="005218D4" w:rsidRPr="001D402C">
        <w:rPr>
          <w:lang w:val="en-CA"/>
        </w:rPr>
        <w:t xml:space="preserve">Please provide an example of </w:t>
      </w:r>
      <w:r w:rsidR="00251D49" w:rsidRPr="001D402C">
        <w:rPr>
          <w:lang w:val="en-CA"/>
        </w:rPr>
        <w:t>how</w:t>
      </w:r>
      <w:r w:rsidR="005218D4" w:rsidRPr="001D402C">
        <w:rPr>
          <w:lang w:val="en-CA"/>
        </w:rPr>
        <w:t xml:space="preserve">, in </w:t>
      </w:r>
      <w:r>
        <w:rPr>
          <w:lang w:val="en-CA"/>
        </w:rPr>
        <w:t>this course</w:t>
      </w:r>
      <w:r w:rsidR="005218D4" w:rsidRPr="001D402C">
        <w:rPr>
          <w:lang w:val="en-CA"/>
        </w:rPr>
        <w:t>, your students engaged in planned learning opportunities across the health-illness continuum</w:t>
      </w:r>
      <w:r w:rsidRPr="00F041D4">
        <w:rPr>
          <w:vertAlign w:val="superscript"/>
          <w:lang w:val="en-CA"/>
        </w:rPr>
        <w:t>1</w:t>
      </w:r>
      <w:r w:rsidR="005218D4" w:rsidRPr="001D402C">
        <w:rPr>
          <w:lang w:val="en-CA"/>
        </w:rPr>
        <w:t xml:space="preserve"> and across the lifespan for: </w:t>
      </w:r>
      <w:r w:rsidR="005218D4" w:rsidRPr="001D402C">
        <w:rPr>
          <w:lang w:val="en-CA"/>
        </w:rPr>
        <w:t>groups</w:t>
      </w:r>
      <w:r w:rsidR="005218D4" w:rsidRPr="001D402C">
        <w:rPr>
          <w:lang w:val="en-CA"/>
        </w:rPr>
        <w:t>:</w:t>
      </w:r>
      <w:r>
        <w:rPr>
          <w:lang w:val="en-CA"/>
        </w:rPr>
        <w:t xml:space="preserve"> </w:t>
      </w:r>
      <w:r w:rsidRPr="00F041D4">
        <w:rPr>
          <w:vertAlign w:val="superscript"/>
          <w:lang w:val="en-CA"/>
        </w:rPr>
        <w:t>REF3.2.1.-4g</w:t>
      </w:r>
    </w:p>
    <w:p w:rsidR="005218D4" w:rsidRDefault="005218D4" w:rsidP="005218D4">
      <w:pPr>
        <w:rPr>
          <w:lang w:val="en-CA"/>
        </w:rPr>
      </w:pPr>
    </w:p>
    <w:p w:rsidR="00B375FB" w:rsidRPr="001D402C" w:rsidRDefault="00B375FB" w:rsidP="005218D4">
      <w:pPr>
        <w:rPr>
          <w:lang w:val="en-CA"/>
        </w:rPr>
      </w:pPr>
    </w:p>
    <w:p w:rsidR="005218D4" w:rsidRPr="001D402C" w:rsidRDefault="00F041D4" w:rsidP="005218D4">
      <w:pPr>
        <w:rPr>
          <w:lang w:val="en-CA"/>
        </w:rPr>
      </w:pPr>
      <w:r>
        <w:rPr>
          <w:lang w:val="en-CA"/>
        </w:rPr>
        <w:t xml:space="preserve">4. </w:t>
      </w:r>
      <w:r w:rsidR="005218D4" w:rsidRPr="001D402C">
        <w:rPr>
          <w:lang w:val="en-CA"/>
        </w:rPr>
        <w:t xml:space="preserve">Please provide an example of </w:t>
      </w:r>
      <w:r w:rsidR="00251D49" w:rsidRPr="001D402C">
        <w:rPr>
          <w:lang w:val="en-CA"/>
        </w:rPr>
        <w:t>how</w:t>
      </w:r>
      <w:r w:rsidR="005218D4" w:rsidRPr="001D402C">
        <w:rPr>
          <w:lang w:val="en-CA"/>
        </w:rPr>
        <w:t xml:space="preserve">, in </w:t>
      </w:r>
      <w:r>
        <w:rPr>
          <w:lang w:val="en-CA"/>
        </w:rPr>
        <w:t>this course</w:t>
      </w:r>
      <w:r w:rsidR="005218D4" w:rsidRPr="001D402C">
        <w:rPr>
          <w:lang w:val="en-CA"/>
        </w:rPr>
        <w:t>, your students engaged in planned learning opportunities across the health-illness continuum</w:t>
      </w:r>
      <w:r w:rsidRPr="00F041D4">
        <w:rPr>
          <w:vertAlign w:val="superscript"/>
          <w:lang w:val="en-CA"/>
        </w:rPr>
        <w:t>1</w:t>
      </w:r>
      <w:r w:rsidR="005218D4" w:rsidRPr="001D402C">
        <w:rPr>
          <w:lang w:val="en-CA"/>
        </w:rPr>
        <w:t xml:space="preserve"> and across the lifespan for:</w:t>
      </w:r>
      <w:r w:rsidR="005218D4" w:rsidRPr="001D402C">
        <w:rPr>
          <w:lang w:val="en-CA"/>
        </w:rPr>
        <w:t xml:space="preserve"> communities and populations</w:t>
      </w:r>
      <w:r w:rsidR="005218D4" w:rsidRPr="001D402C">
        <w:rPr>
          <w:lang w:val="en-CA"/>
        </w:rPr>
        <w:t>:</w:t>
      </w:r>
      <w:r>
        <w:rPr>
          <w:lang w:val="en-CA"/>
        </w:rPr>
        <w:t xml:space="preserve"> </w:t>
      </w:r>
      <w:r w:rsidRPr="00F041D4">
        <w:rPr>
          <w:vertAlign w:val="superscript"/>
          <w:lang w:val="en-CA"/>
        </w:rPr>
        <w:t>REF</w:t>
      </w:r>
      <w:r w:rsidRPr="00F041D4">
        <w:rPr>
          <w:vertAlign w:val="superscript"/>
          <w:lang w:val="en-CA"/>
        </w:rPr>
        <w:t>3.2.1.-p4</w:t>
      </w:r>
    </w:p>
    <w:p w:rsidR="00A553AB" w:rsidRPr="001D402C" w:rsidRDefault="00A553AB" w:rsidP="005218D4">
      <w:pPr>
        <w:rPr>
          <w:lang w:val="en-CA"/>
        </w:rPr>
      </w:pPr>
    </w:p>
    <w:p w:rsidR="00A553AB" w:rsidRPr="001D402C" w:rsidRDefault="00B375FB" w:rsidP="00A553AB">
      <w:pPr>
        <w:pStyle w:val="Default"/>
        <w:rPr>
          <w:sz w:val="23"/>
          <w:szCs w:val="23"/>
        </w:rPr>
      </w:pPr>
      <w:r>
        <w:rPr>
          <w:lang w:val="en-CA"/>
        </w:rPr>
        <w:t xml:space="preserve">5. </w:t>
      </w:r>
      <w:r w:rsidR="00A553AB" w:rsidRPr="001D402C">
        <w:rPr>
          <w:lang w:val="en-CA"/>
        </w:rPr>
        <w:t xml:space="preserve">Please provide an example </w:t>
      </w:r>
      <w:r w:rsidR="001E4081" w:rsidRPr="001D402C">
        <w:rPr>
          <w:lang w:val="en-CA"/>
        </w:rPr>
        <w:t xml:space="preserve">of </w:t>
      </w:r>
      <w:r w:rsidR="00251D49" w:rsidRPr="001D402C">
        <w:rPr>
          <w:lang w:val="en-CA"/>
        </w:rPr>
        <w:t>how</w:t>
      </w:r>
      <w:r w:rsidR="001E4081" w:rsidRPr="001D402C">
        <w:rPr>
          <w:lang w:val="en-CA"/>
        </w:rPr>
        <w:t xml:space="preserve">, in </w:t>
      </w:r>
      <w:r w:rsidR="00F041D4">
        <w:rPr>
          <w:lang w:val="en-CA"/>
        </w:rPr>
        <w:t>this course</w:t>
      </w:r>
      <w:r w:rsidR="001E4081" w:rsidRPr="001D402C">
        <w:rPr>
          <w:lang w:val="en-CA"/>
        </w:rPr>
        <w:t xml:space="preserve">, </w:t>
      </w:r>
      <w:r w:rsidR="00A553AB" w:rsidRPr="001D402C">
        <w:rPr>
          <w:sz w:val="23"/>
          <w:szCs w:val="23"/>
        </w:rPr>
        <w:t>students</w:t>
      </w:r>
      <w:r w:rsidR="001E4081" w:rsidRPr="001D402C">
        <w:rPr>
          <w:sz w:val="23"/>
          <w:szCs w:val="23"/>
        </w:rPr>
        <w:t xml:space="preserve"> demonstrated</w:t>
      </w:r>
      <w:r w:rsidR="00A553AB" w:rsidRPr="001D402C">
        <w:rPr>
          <w:sz w:val="23"/>
          <w:szCs w:val="23"/>
        </w:rPr>
        <w:t xml:space="preserve"> commitment to applying core patient safety, knowledge, skills, and attitudes to everyday work. </w:t>
      </w:r>
      <w:r w:rsidR="00F041D4" w:rsidRPr="00B375FB">
        <w:rPr>
          <w:sz w:val="23"/>
          <w:szCs w:val="23"/>
          <w:vertAlign w:val="superscript"/>
        </w:rPr>
        <w:t>REF</w:t>
      </w:r>
      <w:r w:rsidR="00F041D4" w:rsidRPr="00B375FB">
        <w:rPr>
          <w:vertAlign w:val="superscript"/>
          <w:lang w:val="en-CA"/>
        </w:rPr>
        <w:t>3.2.3-1</w:t>
      </w:r>
    </w:p>
    <w:p w:rsidR="00A553AB" w:rsidRPr="001D402C" w:rsidRDefault="00A553AB" w:rsidP="005218D4">
      <w:pPr>
        <w:rPr>
          <w:lang w:val="en-CA"/>
        </w:rPr>
      </w:pPr>
    </w:p>
    <w:p w:rsidR="00A553AB" w:rsidRPr="001D402C" w:rsidRDefault="00A553AB" w:rsidP="00A553AB">
      <w:pPr>
        <w:pStyle w:val="Default"/>
      </w:pPr>
    </w:p>
    <w:p w:rsidR="00A553AB" w:rsidRPr="001D402C" w:rsidRDefault="00B375FB" w:rsidP="00A553AB">
      <w:pPr>
        <w:pStyle w:val="Default"/>
        <w:rPr>
          <w:sz w:val="23"/>
          <w:szCs w:val="23"/>
        </w:rPr>
      </w:pPr>
      <w:r>
        <w:rPr>
          <w:lang w:val="en-CA"/>
        </w:rPr>
        <w:t xml:space="preserve">6. </w:t>
      </w:r>
      <w:r w:rsidR="001E4081" w:rsidRPr="001D402C">
        <w:rPr>
          <w:lang w:val="en-CA"/>
        </w:rPr>
        <w:t xml:space="preserve">Please provide an example of </w:t>
      </w:r>
      <w:r w:rsidR="00251D49" w:rsidRPr="001D402C">
        <w:rPr>
          <w:lang w:val="en-CA"/>
        </w:rPr>
        <w:t>how</w:t>
      </w:r>
      <w:r w:rsidR="001E4081" w:rsidRPr="001D402C">
        <w:rPr>
          <w:lang w:val="en-CA"/>
        </w:rPr>
        <w:t xml:space="preserve">, in </w:t>
      </w:r>
      <w:r w:rsidR="00F041D4">
        <w:rPr>
          <w:lang w:val="en-CA"/>
        </w:rPr>
        <w:t>this course</w:t>
      </w:r>
      <w:r w:rsidR="001E4081" w:rsidRPr="001D402C">
        <w:rPr>
          <w:lang w:val="en-CA"/>
        </w:rPr>
        <w:t xml:space="preserve">, </w:t>
      </w:r>
      <w:r w:rsidR="001E4081" w:rsidRPr="001D402C">
        <w:rPr>
          <w:lang w:val="en-CA"/>
        </w:rPr>
        <w:t xml:space="preserve">students were provided with </w:t>
      </w:r>
      <w:r w:rsidR="00A553AB" w:rsidRPr="001D402C">
        <w:rPr>
          <w:sz w:val="23"/>
          <w:szCs w:val="23"/>
        </w:rPr>
        <w:t xml:space="preserve">opportunities </w:t>
      </w:r>
      <w:r w:rsidR="001E4081" w:rsidRPr="001D402C">
        <w:rPr>
          <w:sz w:val="23"/>
          <w:szCs w:val="23"/>
        </w:rPr>
        <w:t>to devel</w:t>
      </w:r>
      <w:r w:rsidR="00A553AB" w:rsidRPr="001D402C">
        <w:rPr>
          <w:sz w:val="23"/>
          <w:szCs w:val="23"/>
        </w:rPr>
        <w:t xml:space="preserve">op </w:t>
      </w:r>
      <w:r w:rsidR="001E4081" w:rsidRPr="001D402C">
        <w:rPr>
          <w:sz w:val="23"/>
          <w:szCs w:val="23"/>
        </w:rPr>
        <w:t xml:space="preserve">their </w:t>
      </w:r>
      <w:r w:rsidR="00A553AB" w:rsidRPr="001D402C">
        <w:rPr>
          <w:sz w:val="23"/>
          <w:szCs w:val="23"/>
        </w:rPr>
        <w:t xml:space="preserve">knowledge </w:t>
      </w:r>
      <w:r w:rsidR="001E4081" w:rsidRPr="001D402C">
        <w:rPr>
          <w:sz w:val="23"/>
          <w:szCs w:val="23"/>
        </w:rPr>
        <w:t>about managing</w:t>
      </w:r>
      <w:r w:rsidR="00A553AB" w:rsidRPr="001D402C">
        <w:rPr>
          <w:sz w:val="23"/>
          <w:szCs w:val="23"/>
        </w:rPr>
        <w:t xml:space="preserve"> safety risks. </w:t>
      </w:r>
      <w:r w:rsidR="00F041D4" w:rsidRPr="00B375FB">
        <w:rPr>
          <w:sz w:val="23"/>
          <w:szCs w:val="23"/>
          <w:vertAlign w:val="superscript"/>
        </w:rPr>
        <w:t>REF</w:t>
      </w:r>
      <w:r w:rsidR="00F041D4" w:rsidRPr="00B375FB">
        <w:rPr>
          <w:vertAlign w:val="superscript"/>
          <w:lang w:val="en-CA"/>
        </w:rPr>
        <w:t>3.2.3-2</w:t>
      </w:r>
    </w:p>
    <w:p w:rsidR="00A553AB" w:rsidRPr="001D402C" w:rsidRDefault="00A553AB" w:rsidP="005218D4">
      <w:pPr>
        <w:rPr>
          <w:lang w:val="en-CA"/>
        </w:rPr>
      </w:pPr>
    </w:p>
    <w:p w:rsidR="00A553AB" w:rsidRPr="001D402C" w:rsidRDefault="00A553AB" w:rsidP="00A553AB">
      <w:pPr>
        <w:pStyle w:val="Default"/>
      </w:pPr>
    </w:p>
    <w:p w:rsidR="00A553AB" w:rsidRPr="001D402C" w:rsidRDefault="00B375FB" w:rsidP="00A553AB">
      <w:pPr>
        <w:pStyle w:val="Default"/>
        <w:rPr>
          <w:sz w:val="23"/>
          <w:szCs w:val="23"/>
        </w:rPr>
      </w:pPr>
      <w:r>
        <w:rPr>
          <w:lang w:val="en-CA"/>
        </w:rPr>
        <w:lastRenderedPageBreak/>
        <w:t xml:space="preserve">7. </w:t>
      </w:r>
      <w:r w:rsidR="00AA2F50" w:rsidRPr="001D402C">
        <w:rPr>
          <w:lang w:val="en-CA"/>
        </w:rPr>
        <w:t xml:space="preserve">Please provide an example of </w:t>
      </w:r>
      <w:r w:rsidR="00251D49" w:rsidRPr="001D402C">
        <w:rPr>
          <w:lang w:val="en-CA"/>
        </w:rPr>
        <w:t>how</w:t>
      </w:r>
      <w:r w:rsidR="00AA2F50" w:rsidRPr="001D402C">
        <w:rPr>
          <w:lang w:val="en-CA"/>
        </w:rPr>
        <w:t xml:space="preserve">, in </w:t>
      </w:r>
      <w:r w:rsidR="00F041D4">
        <w:rPr>
          <w:lang w:val="en-CA"/>
        </w:rPr>
        <w:t>this course</w:t>
      </w:r>
      <w:r w:rsidR="00AA2F50" w:rsidRPr="001D402C">
        <w:rPr>
          <w:lang w:val="en-CA"/>
        </w:rPr>
        <w:t xml:space="preserve">, students </w:t>
      </w:r>
      <w:r w:rsidR="00AA2F50" w:rsidRPr="001D402C">
        <w:rPr>
          <w:sz w:val="23"/>
          <w:szCs w:val="23"/>
        </w:rPr>
        <w:t xml:space="preserve">learned how to </w:t>
      </w:r>
      <w:r w:rsidR="00A553AB" w:rsidRPr="001D402C">
        <w:rPr>
          <w:sz w:val="23"/>
          <w:szCs w:val="23"/>
        </w:rPr>
        <w:t>recognize adverse event</w:t>
      </w:r>
      <w:r w:rsidR="00AA2F50" w:rsidRPr="001D402C">
        <w:rPr>
          <w:sz w:val="23"/>
          <w:szCs w:val="23"/>
        </w:rPr>
        <w:t>s</w:t>
      </w:r>
      <w:r w:rsidR="005B631E" w:rsidRPr="001D402C">
        <w:rPr>
          <w:sz w:val="23"/>
          <w:szCs w:val="23"/>
        </w:rPr>
        <w:t>/clinical incident</w:t>
      </w:r>
      <w:r w:rsidR="00AA2F50" w:rsidRPr="001D402C">
        <w:rPr>
          <w:sz w:val="23"/>
          <w:szCs w:val="23"/>
        </w:rPr>
        <w:t>s</w:t>
      </w:r>
      <w:r w:rsidR="00A553AB" w:rsidRPr="001D402C">
        <w:rPr>
          <w:sz w:val="23"/>
          <w:szCs w:val="23"/>
        </w:rPr>
        <w:t xml:space="preserve"> or close call</w:t>
      </w:r>
      <w:r w:rsidR="00AA2F50" w:rsidRPr="001D402C">
        <w:rPr>
          <w:sz w:val="23"/>
          <w:szCs w:val="23"/>
        </w:rPr>
        <w:t>s</w:t>
      </w:r>
      <w:r w:rsidR="00A553AB" w:rsidRPr="001D402C">
        <w:rPr>
          <w:sz w:val="23"/>
          <w:szCs w:val="23"/>
        </w:rPr>
        <w:t xml:space="preserve"> and </w:t>
      </w:r>
      <w:r w:rsidR="00AA2F50" w:rsidRPr="001D402C">
        <w:rPr>
          <w:sz w:val="23"/>
          <w:szCs w:val="23"/>
        </w:rPr>
        <w:t xml:space="preserve">how </w:t>
      </w:r>
      <w:r w:rsidR="00A553AB" w:rsidRPr="001D402C">
        <w:rPr>
          <w:sz w:val="23"/>
          <w:szCs w:val="23"/>
        </w:rPr>
        <w:t xml:space="preserve">to respond to mitigate harm to the patient, ensure disclosure, and prevent recurrence. </w:t>
      </w:r>
      <w:r w:rsidR="00F041D4" w:rsidRPr="00B375FB">
        <w:rPr>
          <w:sz w:val="23"/>
          <w:szCs w:val="23"/>
          <w:vertAlign w:val="superscript"/>
        </w:rPr>
        <w:t>REF</w:t>
      </w:r>
      <w:r w:rsidR="00F041D4" w:rsidRPr="00B375FB">
        <w:rPr>
          <w:vertAlign w:val="superscript"/>
          <w:lang w:val="en-CA"/>
        </w:rPr>
        <w:t>3.2.3-3</w:t>
      </w:r>
    </w:p>
    <w:p w:rsidR="005218D4" w:rsidRDefault="005218D4" w:rsidP="00F21811">
      <w:pPr>
        <w:rPr>
          <w:lang w:val="en-CA"/>
        </w:rPr>
      </w:pPr>
    </w:p>
    <w:p w:rsidR="00B375FB" w:rsidRPr="001D402C" w:rsidRDefault="00B375FB" w:rsidP="00F21811">
      <w:pPr>
        <w:rPr>
          <w:lang w:val="en-CA"/>
        </w:rPr>
      </w:pPr>
    </w:p>
    <w:p w:rsidR="00A553AB" w:rsidRPr="001D402C" w:rsidRDefault="00A553AB" w:rsidP="00A553AB">
      <w:pPr>
        <w:pStyle w:val="Default"/>
      </w:pPr>
    </w:p>
    <w:p w:rsidR="00A553AB" w:rsidRPr="001D402C" w:rsidRDefault="00B375FB" w:rsidP="00A553AB">
      <w:pPr>
        <w:pStyle w:val="Default"/>
        <w:rPr>
          <w:sz w:val="23"/>
          <w:szCs w:val="23"/>
        </w:rPr>
      </w:pPr>
      <w:r>
        <w:rPr>
          <w:lang w:val="en-CA"/>
        </w:rPr>
        <w:t xml:space="preserve">8. </w:t>
      </w:r>
      <w:r w:rsidR="00AA2F50" w:rsidRPr="001D402C">
        <w:rPr>
          <w:lang w:val="en-CA"/>
        </w:rPr>
        <w:t xml:space="preserve">Please provide an example of </w:t>
      </w:r>
      <w:r w:rsidR="00AA2F50" w:rsidRPr="001D402C">
        <w:rPr>
          <w:lang w:val="en-CA"/>
        </w:rPr>
        <w:t>how</w:t>
      </w:r>
      <w:r w:rsidR="00AA2F50" w:rsidRPr="001D402C">
        <w:rPr>
          <w:lang w:val="en-CA"/>
        </w:rPr>
        <w:t xml:space="preserve">, in </w:t>
      </w:r>
      <w:r w:rsidR="00F041D4">
        <w:rPr>
          <w:lang w:val="en-CA"/>
        </w:rPr>
        <w:t>this course</w:t>
      </w:r>
      <w:r w:rsidR="00AA2F50" w:rsidRPr="001D402C">
        <w:rPr>
          <w:lang w:val="en-CA"/>
        </w:rPr>
        <w:t xml:space="preserve">, students </w:t>
      </w:r>
      <w:r w:rsidR="00AA2F50" w:rsidRPr="001D402C">
        <w:rPr>
          <w:sz w:val="23"/>
          <w:szCs w:val="23"/>
        </w:rPr>
        <w:t>learn</w:t>
      </w:r>
      <w:r w:rsidR="00B03B78" w:rsidRPr="001D402C">
        <w:rPr>
          <w:sz w:val="23"/>
          <w:szCs w:val="23"/>
        </w:rPr>
        <w:t>ed</w:t>
      </w:r>
      <w:r w:rsidR="00AA2F50" w:rsidRPr="001D402C">
        <w:rPr>
          <w:sz w:val="23"/>
          <w:szCs w:val="23"/>
        </w:rPr>
        <w:t xml:space="preserve"> </w:t>
      </w:r>
      <w:r w:rsidR="00A553AB" w:rsidRPr="001D402C">
        <w:rPr>
          <w:sz w:val="23"/>
          <w:szCs w:val="23"/>
        </w:rPr>
        <w:t xml:space="preserve">self-regulation and accountability, and </w:t>
      </w:r>
      <w:r w:rsidR="00AA2F50" w:rsidRPr="001D402C">
        <w:rPr>
          <w:sz w:val="23"/>
          <w:szCs w:val="23"/>
        </w:rPr>
        <w:t>how they</w:t>
      </w:r>
      <w:r w:rsidR="00A553AB" w:rsidRPr="001D402C">
        <w:rPr>
          <w:sz w:val="23"/>
          <w:szCs w:val="23"/>
        </w:rPr>
        <w:t xml:space="preserve"> </w:t>
      </w:r>
      <w:r w:rsidR="00B03B78" w:rsidRPr="001D402C">
        <w:rPr>
          <w:sz w:val="23"/>
          <w:szCs w:val="23"/>
        </w:rPr>
        <w:t>we</w:t>
      </w:r>
      <w:r w:rsidR="00A553AB" w:rsidRPr="001D402C">
        <w:rPr>
          <w:sz w:val="23"/>
          <w:szCs w:val="23"/>
        </w:rPr>
        <w:t>re being prepared t</w:t>
      </w:r>
      <w:r w:rsidR="00AA2F50" w:rsidRPr="001D402C">
        <w:rPr>
          <w:sz w:val="23"/>
          <w:szCs w:val="23"/>
        </w:rPr>
        <w:t>o provide safe and ethical care.</w:t>
      </w:r>
      <w:r w:rsidR="00F041D4">
        <w:rPr>
          <w:sz w:val="23"/>
          <w:szCs w:val="23"/>
        </w:rPr>
        <w:t xml:space="preserve"> </w:t>
      </w:r>
      <w:r w:rsidR="00F041D4" w:rsidRPr="00B375FB">
        <w:rPr>
          <w:sz w:val="23"/>
          <w:szCs w:val="23"/>
          <w:vertAlign w:val="superscript"/>
        </w:rPr>
        <w:t>REF</w:t>
      </w:r>
      <w:r w:rsidR="00F041D4" w:rsidRPr="00B375FB">
        <w:rPr>
          <w:vertAlign w:val="superscript"/>
          <w:lang w:val="en-CA"/>
        </w:rPr>
        <w:t>3.2.3-4</w:t>
      </w:r>
    </w:p>
    <w:p w:rsidR="00AA2F50" w:rsidRPr="001D402C" w:rsidRDefault="00AA2F50" w:rsidP="00A553AB">
      <w:pPr>
        <w:pStyle w:val="Default"/>
        <w:rPr>
          <w:sz w:val="23"/>
          <w:szCs w:val="23"/>
        </w:rPr>
      </w:pPr>
    </w:p>
    <w:p w:rsidR="00A553AB" w:rsidRPr="001D402C" w:rsidRDefault="00AA2F50" w:rsidP="00F21811">
      <w:pPr>
        <w:rPr>
          <w:lang w:val="en-CA"/>
        </w:rPr>
      </w:pPr>
      <w:r w:rsidRPr="001D402C">
        <w:rPr>
          <w:lang w:val="en-CA"/>
        </w:rPr>
        <w:t xml:space="preserve"> </w:t>
      </w:r>
    </w:p>
    <w:p w:rsidR="00A553AB" w:rsidRPr="001D402C" w:rsidRDefault="00A553AB" w:rsidP="00A553AB">
      <w:pPr>
        <w:pStyle w:val="Default"/>
      </w:pPr>
    </w:p>
    <w:p w:rsidR="00A553AB" w:rsidRPr="001D402C" w:rsidRDefault="00B375FB" w:rsidP="00A553AB">
      <w:pPr>
        <w:pStyle w:val="Default"/>
        <w:rPr>
          <w:sz w:val="23"/>
          <w:szCs w:val="23"/>
        </w:rPr>
      </w:pPr>
      <w:r>
        <w:rPr>
          <w:lang w:val="en-CA"/>
        </w:rPr>
        <w:t xml:space="preserve">9. </w:t>
      </w:r>
      <w:r w:rsidR="00AA2F50" w:rsidRPr="001D402C">
        <w:rPr>
          <w:lang w:val="en-CA"/>
        </w:rPr>
        <w:t xml:space="preserve">Please provide an example of </w:t>
      </w:r>
      <w:r w:rsidR="00B03B78" w:rsidRPr="001D402C">
        <w:rPr>
          <w:lang w:val="en-CA"/>
        </w:rPr>
        <w:t>how</w:t>
      </w:r>
      <w:r w:rsidR="00AA2F50" w:rsidRPr="001D402C">
        <w:rPr>
          <w:lang w:val="en-CA"/>
        </w:rPr>
        <w:t xml:space="preserve">, in </w:t>
      </w:r>
      <w:r w:rsidR="00F041D4">
        <w:rPr>
          <w:lang w:val="en-CA"/>
        </w:rPr>
        <w:t>this course</w:t>
      </w:r>
      <w:r w:rsidR="00AA2F50" w:rsidRPr="001D402C">
        <w:rPr>
          <w:lang w:val="en-CA"/>
        </w:rPr>
        <w:t xml:space="preserve">, students </w:t>
      </w:r>
      <w:r w:rsidR="00AA2F50" w:rsidRPr="001D402C">
        <w:rPr>
          <w:sz w:val="23"/>
          <w:szCs w:val="23"/>
        </w:rPr>
        <w:t>had</w:t>
      </w:r>
      <w:r w:rsidR="00A553AB" w:rsidRPr="001D402C">
        <w:rPr>
          <w:sz w:val="23"/>
          <w:szCs w:val="23"/>
        </w:rPr>
        <w:t xml:space="preserve"> opportunities </w:t>
      </w:r>
      <w:r w:rsidR="00A553AB" w:rsidRPr="001D402C">
        <w:rPr>
          <w:sz w:val="23"/>
          <w:szCs w:val="23"/>
        </w:rPr>
        <w:t xml:space="preserve">to </w:t>
      </w:r>
      <w:r w:rsidR="00AA2F50" w:rsidRPr="001D402C">
        <w:rPr>
          <w:sz w:val="23"/>
          <w:szCs w:val="23"/>
        </w:rPr>
        <w:t>r</w:t>
      </w:r>
      <w:r w:rsidR="00A553AB" w:rsidRPr="001D402C">
        <w:rPr>
          <w:sz w:val="23"/>
          <w:szCs w:val="23"/>
        </w:rPr>
        <w:t xml:space="preserve">ecognize and understand the </w:t>
      </w:r>
      <w:proofErr w:type="spellStart"/>
      <w:r w:rsidR="00A553AB" w:rsidRPr="001D402C">
        <w:rPr>
          <w:sz w:val="23"/>
          <w:szCs w:val="23"/>
        </w:rPr>
        <w:t>CARNA</w:t>
      </w:r>
      <w:proofErr w:type="spellEnd"/>
      <w:r w:rsidR="00A553AB" w:rsidRPr="001D402C">
        <w:rPr>
          <w:sz w:val="23"/>
          <w:szCs w:val="23"/>
        </w:rPr>
        <w:t xml:space="preserve"> nursing practice </w:t>
      </w:r>
      <w:r w:rsidR="00A553AB" w:rsidRPr="001D402C">
        <w:rPr>
          <w:sz w:val="23"/>
          <w:szCs w:val="23"/>
        </w:rPr>
        <w:t xml:space="preserve">standards. </w:t>
      </w:r>
      <w:r w:rsidR="00F041D4" w:rsidRPr="00B375FB">
        <w:rPr>
          <w:sz w:val="23"/>
          <w:szCs w:val="23"/>
          <w:vertAlign w:val="superscript"/>
        </w:rPr>
        <w:t>REF</w:t>
      </w:r>
      <w:r w:rsidR="00F041D4" w:rsidRPr="00B375FB">
        <w:rPr>
          <w:sz w:val="23"/>
          <w:szCs w:val="23"/>
          <w:vertAlign w:val="superscript"/>
        </w:rPr>
        <w:t>3.2.3-5</w:t>
      </w:r>
    </w:p>
    <w:p w:rsidR="00A553AB" w:rsidRDefault="00A553AB" w:rsidP="00F21811">
      <w:pPr>
        <w:rPr>
          <w:lang w:val="en-CA"/>
        </w:rPr>
      </w:pPr>
    </w:p>
    <w:p w:rsidR="00B375FB" w:rsidRPr="001D402C" w:rsidRDefault="00B375FB" w:rsidP="00F21811">
      <w:pPr>
        <w:rPr>
          <w:lang w:val="en-CA"/>
        </w:rPr>
      </w:pPr>
    </w:p>
    <w:p w:rsidR="00B41CB7" w:rsidRPr="001D402C" w:rsidRDefault="00B41CB7" w:rsidP="00B41CB7">
      <w:pPr>
        <w:pStyle w:val="Default"/>
      </w:pPr>
    </w:p>
    <w:p w:rsidR="00B41CB7" w:rsidRPr="001D402C" w:rsidRDefault="00B375FB" w:rsidP="00B41CB7">
      <w:pPr>
        <w:pStyle w:val="Default"/>
        <w:rPr>
          <w:sz w:val="23"/>
          <w:szCs w:val="23"/>
        </w:rPr>
      </w:pPr>
      <w:r>
        <w:rPr>
          <w:lang w:val="en-CA"/>
        </w:rPr>
        <w:t xml:space="preserve">10. </w:t>
      </w:r>
      <w:r w:rsidR="00251D49" w:rsidRPr="001D402C">
        <w:rPr>
          <w:lang w:val="en-CA"/>
        </w:rPr>
        <w:t xml:space="preserve">Please provide an example of </w:t>
      </w:r>
      <w:r w:rsidR="00B03B78" w:rsidRPr="001D402C">
        <w:rPr>
          <w:lang w:val="en-CA"/>
        </w:rPr>
        <w:t>how</w:t>
      </w:r>
      <w:r w:rsidR="00251D49" w:rsidRPr="001D402C">
        <w:rPr>
          <w:lang w:val="en-CA"/>
        </w:rPr>
        <w:t xml:space="preserve">, in </w:t>
      </w:r>
      <w:r w:rsidR="00F041D4">
        <w:rPr>
          <w:lang w:val="en-CA"/>
        </w:rPr>
        <w:t>this course</w:t>
      </w:r>
      <w:r w:rsidR="00251D49" w:rsidRPr="001D402C">
        <w:rPr>
          <w:lang w:val="en-CA"/>
        </w:rPr>
        <w:t xml:space="preserve">, students </w:t>
      </w:r>
      <w:r w:rsidR="00251D49" w:rsidRPr="001D402C">
        <w:rPr>
          <w:sz w:val="23"/>
          <w:szCs w:val="23"/>
        </w:rPr>
        <w:t>were prepared</w:t>
      </w:r>
      <w:r w:rsidR="00B41CB7" w:rsidRPr="001D402C">
        <w:rPr>
          <w:sz w:val="23"/>
          <w:szCs w:val="23"/>
        </w:rPr>
        <w:t xml:space="preserve"> to become ethical practitioners</w:t>
      </w:r>
      <w:r w:rsidR="001E4081" w:rsidRPr="001D402C">
        <w:rPr>
          <w:sz w:val="23"/>
          <w:szCs w:val="23"/>
        </w:rPr>
        <w:t xml:space="preserve"> and to apply the Code of Ethics</w:t>
      </w:r>
      <w:r w:rsidR="00B41CB7" w:rsidRPr="001D402C">
        <w:rPr>
          <w:sz w:val="23"/>
          <w:szCs w:val="23"/>
        </w:rPr>
        <w:t xml:space="preserve">. </w:t>
      </w:r>
      <w:r w:rsidR="00F041D4" w:rsidRPr="00B375FB">
        <w:rPr>
          <w:sz w:val="23"/>
          <w:szCs w:val="23"/>
          <w:vertAlign w:val="superscript"/>
        </w:rPr>
        <w:t>REF</w:t>
      </w:r>
      <w:r w:rsidR="00F041D4" w:rsidRPr="00B375FB">
        <w:rPr>
          <w:sz w:val="23"/>
          <w:szCs w:val="23"/>
          <w:vertAlign w:val="superscript"/>
        </w:rPr>
        <w:t>3.2.3-6</w:t>
      </w:r>
    </w:p>
    <w:p w:rsidR="00B41CB7" w:rsidRPr="001D402C" w:rsidRDefault="00B41CB7" w:rsidP="00F21811">
      <w:pPr>
        <w:rPr>
          <w:lang w:val="en-CA"/>
        </w:rPr>
      </w:pPr>
    </w:p>
    <w:p w:rsidR="005B631E" w:rsidRDefault="005B631E" w:rsidP="00F21811">
      <w:pPr>
        <w:rPr>
          <w:lang w:val="en-CA"/>
        </w:rPr>
      </w:pPr>
    </w:p>
    <w:p w:rsidR="00B375FB" w:rsidRPr="001D402C" w:rsidRDefault="00B375FB" w:rsidP="00F21811">
      <w:pPr>
        <w:rPr>
          <w:lang w:val="en-CA"/>
        </w:rPr>
      </w:pPr>
    </w:p>
    <w:p w:rsidR="005B631E" w:rsidRPr="001D402C" w:rsidRDefault="00B375FB" w:rsidP="005B631E">
      <w:pPr>
        <w:pStyle w:val="Default"/>
        <w:rPr>
          <w:sz w:val="23"/>
          <w:szCs w:val="23"/>
        </w:rPr>
      </w:pPr>
      <w:r>
        <w:rPr>
          <w:lang w:val="en-CA"/>
        </w:rPr>
        <w:t xml:space="preserve">11. </w:t>
      </w:r>
      <w:r w:rsidR="005B631E" w:rsidRPr="001D402C">
        <w:rPr>
          <w:lang w:val="en-CA"/>
        </w:rPr>
        <w:t xml:space="preserve">Please provide an example of when, in </w:t>
      </w:r>
      <w:r w:rsidR="00F041D4">
        <w:rPr>
          <w:lang w:val="en-CA"/>
        </w:rPr>
        <w:t>this course</w:t>
      </w:r>
      <w:r w:rsidR="005B631E" w:rsidRPr="001D402C">
        <w:rPr>
          <w:lang w:val="en-CA"/>
        </w:rPr>
        <w:t xml:space="preserve">, students engaged </w:t>
      </w:r>
      <w:r w:rsidR="005B631E" w:rsidRPr="001D402C">
        <w:rPr>
          <w:sz w:val="23"/>
          <w:szCs w:val="23"/>
        </w:rPr>
        <w:t>in</w:t>
      </w:r>
      <w:r w:rsidR="005B631E" w:rsidRPr="001D402C">
        <w:rPr>
          <w:sz w:val="23"/>
          <w:szCs w:val="23"/>
        </w:rPr>
        <w:t xml:space="preserve"> intra</w:t>
      </w:r>
      <w:r w:rsidR="001E4081" w:rsidRPr="001D402C">
        <w:rPr>
          <w:sz w:val="23"/>
          <w:szCs w:val="23"/>
        </w:rPr>
        <w:t>-</w:t>
      </w:r>
      <w:r w:rsidR="005B631E" w:rsidRPr="001D402C">
        <w:rPr>
          <w:sz w:val="23"/>
          <w:szCs w:val="23"/>
        </w:rPr>
        <w:t xml:space="preserve"> and inter</w:t>
      </w:r>
      <w:r w:rsidR="001E4081" w:rsidRPr="001D402C">
        <w:rPr>
          <w:sz w:val="23"/>
          <w:szCs w:val="23"/>
        </w:rPr>
        <w:t>-</w:t>
      </w:r>
      <w:r w:rsidR="005B631E" w:rsidRPr="001D402C">
        <w:rPr>
          <w:sz w:val="23"/>
          <w:szCs w:val="23"/>
        </w:rPr>
        <w:t xml:space="preserve">professional </w:t>
      </w:r>
      <w:r w:rsidR="001E4081" w:rsidRPr="001D402C">
        <w:rPr>
          <w:sz w:val="23"/>
          <w:szCs w:val="23"/>
        </w:rPr>
        <w:t>practice</w:t>
      </w:r>
      <w:r w:rsidR="005B631E" w:rsidRPr="001D402C">
        <w:rPr>
          <w:sz w:val="23"/>
          <w:szCs w:val="23"/>
        </w:rPr>
        <w:t xml:space="preserve">. </w:t>
      </w:r>
      <w:r w:rsidR="00F041D4" w:rsidRPr="00B375FB">
        <w:rPr>
          <w:sz w:val="23"/>
          <w:szCs w:val="23"/>
          <w:vertAlign w:val="superscript"/>
        </w:rPr>
        <w:t>REF</w:t>
      </w:r>
      <w:r w:rsidR="00F041D4" w:rsidRPr="00B375FB">
        <w:rPr>
          <w:vertAlign w:val="superscript"/>
        </w:rPr>
        <w:t>3.2.3-7</w:t>
      </w:r>
    </w:p>
    <w:p w:rsidR="005B631E" w:rsidRDefault="005B631E" w:rsidP="00F21811">
      <w:pPr>
        <w:rPr>
          <w:lang w:val="en-CA"/>
        </w:rPr>
      </w:pPr>
    </w:p>
    <w:p w:rsidR="00B375FB" w:rsidRPr="001D402C" w:rsidRDefault="00B375FB" w:rsidP="00F21811">
      <w:pPr>
        <w:rPr>
          <w:lang w:val="en-CA"/>
        </w:rPr>
      </w:pPr>
    </w:p>
    <w:p w:rsidR="005B631E" w:rsidRPr="001D402C" w:rsidRDefault="005B631E" w:rsidP="00F21811">
      <w:pPr>
        <w:rPr>
          <w:lang w:val="en-CA"/>
        </w:rPr>
      </w:pPr>
    </w:p>
    <w:p w:rsidR="005B631E" w:rsidRPr="001D402C" w:rsidRDefault="005B631E" w:rsidP="005B631E">
      <w:pPr>
        <w:pStyle w:val="Default"/>
      </w:pPr>
    </w:p>
    <w:p w:rsidR="005B631E" w:rsidRPr="001D402C" w:rsidRDefault="00B375FB" w:rsidP="005B631E">
      <w:pPr>
        <w:pStyle w:val="Default"/>
        <w:rPr>
          <w:sz w:val="23"/>
          <w:szCs w:val="23"/>
        </w:rPr>
      </w:pPr>
      <w:r>
        <w:rPr>
          <w:lang w:val="en-CA"/>
        </w:rPr>
        <w:t xml:space="preserve">12. </w:t>
      </w:r>
      <w:r w:rsidR="005B631E" w:rsidRPr="001D402C">
        <w:rPr>
          <w:lang w:val="en-CA"/>
        </w:rPr>
        <w:t xml:space="preserve">Please provide an example of </w:t>
      </w:r>
      <w:r w:rsidR="00B03B78" w:rsidRPr="001D402C">
        <w:rPr>
          <w:lang w:val="en-CA"/>
        </w:rPr>
        <w:t>how</w:t>
      </w:r>
      <w:r w:rsidR="005B631E" w:rsidRPr="001D402C">
        <w:rPr>
          <w:lang w:val="en-CA"/>
        </w:rPr>
        <w:t xml:space="preserve">, in </w:t>
      </w:r>
      <w:r w:rsidR="00F041D4">
        <w:rPr>
          <w:lang w:val="en-CA"/>
        </w:rPr>
        <w:t>this course</w:t>
      </w:r>
      <w:r w:rsidR="005B631E" w:rsidRPr="001D402C">
        <w:rPr>
          <w:lang w:val="en-CA"/>
        </w:rPr>
        <w:t xml:space="preserve">, students engaged </w:t>
      </w:r>
      <w:r w:rsidR="005B631E" w:rsidRPr="001D402C">
        <w:rPr>
          <w:sz w:val="23"/>
          <w:szCs w:val="23"/>
        </w:rPr>
        <w:t xml:space="preserve">in learning opportunities </w:t>
      </w:r>
      <w:r w:rsidR="00251D49" w:rsidRPr="001D402C">
        <w:rPr>
          <w:sz w:val="23"/>
          <w:szCs w:val="23"/>
        </w:rPr>
        <w:t>to develop</w:t>
      </w:r>
      <w:r w:rsidR="005B631E" w:rsidRPr="001D402C">
        <w:rPr>
          <w:sz w:val="23"/>
          <w:szCs w:val="23"/>
        </w:rPr>
        <w:t xml:space="preserve"> relational practice, cultural safety, and advocacy. </w:t>
      </w:r>
      <w:r w:rsidR="00F041D4" w:rsidRPr="00B375FB">
        <w:rPr>
          <w:sz w:val="23"/>
          <w:szCs w:val="23"/>
          <w:vertAlign w:val="superscript"/>
        </w:rPr>
        <w:t>REF</w:t>
      </w:r>
      <w:r w:rsidRPr="00B375FB">
        <w:rPr>
          <w:sz w:val="23"/>
          <w:szCs w:val="23"/>
          <w:vertAlign w:val="superscript"/>
        </w:rPr>
        <w:t>3.2.3-8</w:t>
      </w:r>
    </w:p>
    <w:p w:rsidR="005B631E" w:rsidRPr="001D402C" w:rsidRDefault="005B631E" w:rsidP="005B631E">
      <w:pPr>
        <w:pStyle w:val="Default"/>
        <w:rPr>
          <w:sz w:val="23"/>
          <w:szCs w:val="23"/>
        </w:rPr>
      </w:pPr>
    </w:p>
    <w:p w:rsidR="005B631E" w:rsidRDefault="005B631E" w:rsidP="005B631E">
      <w:pPr>
        <w:pStyle w:val="Default"/>
        <w:rPr>
          <w:sz w:val="23"/>
          <w:szCs w:val="23"/>
        </w:rPr>
      </w:pPr>
    </w:p>
    <w:p w:rsidR="00B375FB" w:rsidRDefault="00B375FB" w:rsidP="005B631E">
      <w:pPr>
        <w:pStyle w:val="Default"/>
        <w:rPr>
          <w:sz w:val="23"/>
          <w:szCs w:val="23"/>
        </w:rPr>
      </w:pPr>
    </w:p>
    <w:p w:rsidR="00B375FB" w:rsidRPr="001D402C" w:rsidRDefault="00B375FB" w:rsidP="005B631E">
      <w:pPr>
        <w:pStyle w:val="Default"/>
        <w:rPr>
          <w:sz w:val="23"/>
          <w:szCs w:val="23"/>
        </w:rPr>
      </w:pPr>
    </w:p>
    <w:p w:rsidR="00B03B78" w:rsidRPr="001D402C" w:rsidRDefault="00B03B78" w:rsidP="00B03B78">
      <w:pPr>
        <w:pStyle w:val="Default"/>
        <w:rPr>
          <w:rFonts w:cstheme="minorBidi"/>
          <w:color w:val="auto"/>
        </w:rPr>
      </w:pPr>
    </w:p>
    <w:p w:rsidR="00B03B78" w:rsidRPr="001D402C" w:rsidRDefault="00B375FB" w:rsidP="00B03B78">
      <w:pPr>
        <w:pStyle w:val="Default"/>
        <w:rPr>
          <w:sz w:val="23"/>
          <w:szCs w:val="23"/>
        </w:rPr>
      </w:pPr>
      <w:r>
        <w:rPr>
          <w:sz w:val="23"/>
          <w:szCs w:val="23"/>
        </w:rPr>
        <w:t xml:space="preserve">13. </w:t>
      </w:r>
      <w:r w:rsidR="00B03B78" w:rsidRPr="001D402C">
        <w:rPr>
          <w:sz w:val="23"/>
          <w:szCs w:val="23"/>
        </w:rPr>
        <w:t xml:space="preserve">Please provide an example of how </w:t>
      </w:r>
      <w:r w:rsidR="00B03B78" w:rsidRPr="001D402C">
        <w:rPr>
          <w:sz w:val="23"/>
          <w:szCs w:val="23"/>
        </w:rPr>
        <w:t>the socio-cultural environment</w:t>
      </w:r>
      <w:r w:rsidR="00B03B78" w:rsidRPr="001D402C">
        <w:rPr>
          <w:sz w:val="23"/>
          <w:szCs w:val="23"/>
        </w:rPr>
        <w:t xml:space="preserve"> of your institution (LC/UL) fosters </w:t>
      </w:r>
      <w:r w:rsidR="002968B0" w:rsidRPr="001D402C">
        <w:rPr>
          <w:sz w:val="23"/>
          <w:szCs w:val="23"/>
        </w:rPr>
        <w:t xml:space="preserve">student success and </w:t>
      </w:r>
      <w:r w:rsidR="00B03B78" w:rsidRPr="001D402C">
        <w:rPr>
          <w:sz w:val="23"/>
          <w:szCs w:val="23"/>
        </w:rPr>
        <w:t xml:space="preserve">the achievement of the </w:t>
      </w:r>
      <w:proofErr w:type="spellStart"/>
      <w:r w:rsidR="00B03B78" w:rsidRPr="001D402C">
        <w:rPr>
          <w:sz w:val="23"/>
          <w:szCs w:val="23"/>
        </w:rPr>
        <w:t>NESA</w:t>
      </w:r>
      <w:proofErr w:type="spellEnd"/>
      <w:r w:rsidR="00B03B78" w:rsidRPr="001D402C">
        <w:rPr>
          <w:sz w:val="23"/>
          <w:szCs w:val="23"/>
        </w:rPr>
        <w:t xml:space="preserve"> </w:t>
      </w:r>
      <w:r w:rsidR="00B03B78" w:rsidRPr="001D402C">
        <w:rPr>
          <w:sz w:val="23"/>
          <w:szCs w:val="23"/>
        </w:rPr>
        <w:t xml:space="preserve">program goals/outcomes. </w:t>
      </w:r>
      <w:r w:rsidRPr="00B375FB">
        <w:rPr>
          <w:sz w:val="23"/>
          <w:szCs w:val="23"/>
          <w:vertAlign w:val="superscript"/>
        </w:rPr>
        <w:t>REF</w:t>
      </w:r>
      <w:r w:rsidRPr="00B375FB">
        <w:rPr>
          <w:sz w:val="23"/>
          <w:szCs w:val="23"/>
          <w:vertAlign w:val="superscript"/>
        </w:rPr>
        <w:t>3.1.5.-4</w:t>
      </w:r>
    </w:p>
    <w:p w:rsidR="005B631E" w:rsidRPr="001D402C" w:rsidRDefault="005B631E" w:rsidP="00F21811">
      <w:pPr>
        <w:rPr>
          <w:lang w:val="en-CA"/>
        </w:rPr>
      </w:pPr>
      <w:bookmarkStart w:id="0" w:name="_GoBack"/>
      <w:bookmarkEnd w:id="0"/>
    </w:p>
    <w:sectPr w:rsidR="005B631E" w:rsidRPr="001D4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83" w:rsidRDefault="00136B83" w:rsidP="00F041D4">
      <w:pPr>
        <w:spacing w:after="0" w:line="240" w:lineRule="auto"/>
      </w:pPr>
      <w:r>
        <w:separator/>
      </w:r>
    </w:p>
  </w:endnote>
  <w:endnote w:type="continuationSeparator" w:id="0">
    <w:p w:rsidR="00136B83" w:rsidRDefault="00136B83" w:rsidP="00F0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83" w:rsidRDefault="00136B83" w:rsidP="00F041D4">
      <w:pPr>
        <w:spacing w:after="0" w:line="240" w:lineRule="auto"/>
      </w:pPr>
      <w:r>
        <w:separator/>
      </w:r>
    </w:p>
  </w:footnote>
  <w:footnote w:type="continuationSeparator" w:id="0">
    <w:p w:rsidR="00136B83" w:rsidRDefault="00136B83" w:rsidP="00F041D4">
      <w:pPr>
        <w:spacing w:after="0" w:line="240" w:lineRule="auto"/>
      </w:pPr>
      <w:r>
        <w:continuationSeparator/>
      </w:r>
    </w:p>
  </w:footnote>
  <w:footnote w:id="1">
    <w:p w:rsidR="00F041D4" w:rsidRPr="00F041D4" w:rsidRDefault="00F041D4">
      <w:pPr>
        <w:pStyle w:val="FootnoteText"/>
        <w:rPr>
          <w:lang w:val="en-CA"/>
        </w:rPr>
      </w:pPr>
      <w:r w:rsidRPr="00F041D4">
        <w:rPr>
          <w:rStyle w:val="FootnoteReference"/>
        </w:rPr>
        <w:footnoteRef/>
      </w:r>
      <w:r w:rsidRPr="00F041D4">
        <w:t xml:space="preserve"> </w:t>
      </w:r>
      <w:r w:rsidRPr="00F041D4">
        <w:rPr>
          <w:lang w:val="en-CA"/>
        </w:rPr>
        <w:t>P</w:t>
      </w:r>
      <w:r w:rsidRPr="00F041D4">
        <w:rPr>
          <w:lang w:val="en-CA"/>
        </w:rPr>
        <w:t>rimary health care, health promotion, prevention, curative, supportive, rehabilitative, and end-of-life c</w:t>
      </w:r>
      <w:r w:rsidRPr="00F041D4">
        <w:rPr>
          <w:lang w:val="en-CA"/>
        </w:rPr>
        <w:t>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11"/>
    <w:rsid w:val="000D3254"/>
    <w:rsid w:val="00136B83"/>
    <w:rsid w:val="001D402C"/>
    <w:rsid w:val="001E4081"/>
    <w:rsid w:val="00251D49"/>
    <w:rsid w:val="002968B0"/>
    <w:rsid w:val="005218D4"/>
    <w:rsid w:val="005B631E"/>
    <w:rsid w:val="00781178"/>
    <w:rsid w:val="00A553AB"/>
    <w:rsid w:val="00A70305"/>
    <w:rsid w:val="00AA2F50"/>
    <w:rsid w:val="00B03B78"/>
    <w:rsid w:val="00B375FB"/>
    <w:rsid w:val="00B41CB7"/>
    <w:rsid w:val="00E720F5"/>
    <w:rsid w:val="00F041D4"/>
    <w:rsid w:val="00F2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5453-04DF-4682-B9D9-92DCD276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3A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4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1D4"/>
    <w:rPr>
      <w:sz w:val="20"/>
      <w:szCs w:val="20"/>
    </w:rPr>
  </w:style>
  <w:style w:type="character" w:styleId="FootnoteReference">
    <w:name w:val="footnote reference"/>
    <w:basedOn w:val="DefaultParagraphFont"/>
    <w:uiPriority w:val="99"/>
    <w:semiHidden/>
    <w:unhideWhenUsed/>
    <w:rsid w:val="00F04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A099-F7A0-49C7-BA12-50B32DE9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Pijl Zieber, Em</dc:creator>
  <cp:keywords/>
  <dc:description/>
  <cp:lastModifiedBy>Pijl Zieber, Em</cp:lastModifiedBy>
  <cp:revision>9</cp:revision>
  <dcterms:created xsi:type="dcterms:W3CDTF">2015-11-04T17:16:00Z</dcterms:created>
  <dcterms:modified xsi:type="dcterms:W3CDTF">2015-11-04T21:48:00Z</dcterms:modified>
</cp:coreProperties>
</file>